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327F5" w14:textId="77777777" w:rsidR="000215E8" w:rsidRDefault="00000000">
      <w:pPr>
        <w:spacing w:after="0"/>
        <w:jc w:val="both"/>
        <w:rPr>
          <w:rFonts w:ascii="Open Sans" w:eastAsia="Open Sans" w:hAnsi="Open Sans" w:cs="Open Sans"/>
          <w:b/>
          <w:bCs/>
          <w:color w:val="496BB2"/>
          <w:sz w:val="36"/>
          <w:szCs w:val="36"/>
        </w:rPr>
      </w:pPr>
      <w:r>
        <w:rPr>
          <w:rFonts w:ascii="Open Sans" w:eastAsia="Open Sans" w:hAnsi="Open Sans" w:cs="Open Sans"/>
          <w:b/>
          <w:bCs/>
          <w:color w:val="496BB2"/>
          <w:sz w:val="36"/>
          <w:szCs w:val="36"/>
        </w:rPr>
        <w:t>ARCOÍRIS EN LOS ANDES</w:t>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r>
        <w:rPr>
          <w:rFonts w:ascii="Open Sans" w:eastAsia="Open Sans" w:hAnsi="Open Sans" w:cs="Open Sans"/>
          <w:b/>
          <w:bCs/>
          <w:color w:val="496BB2"/>
          <w:sz w:val="36"/>
          <w:szCs w:val="36"/>
        </w:rPr>
        <w:tab/>
      </w:r>
    </w:p>
    <w:p w14:paraId="3C0093D5" w14:textId="77777777" w:rsidR="000215E8" w:rsidRDefault="00000000">
      <w:pPr>
        <w:spacing w:after="0"/>
        <w:jc w:val="right"/>
        <w:rPr>
          <w:rFonts w:ascii="Open Sans" w:eastAsia="Open Sans" w:hAnsi="Open Sans" w:cs="Open Sans"/>
          <w:b/>
          <w:bCs/>
          <w:color w:val="496BB2"/>
        </w:rPr>
      </w:pPr>
      <w:r>
        <w:rPr>
          <w:rFonts w:ascii="Open Sans" w:eastAsia="Open Sans" w:hAnsi="Open Sans" w:cs="Open Sans"/>
          <w:b/>
          <w:bCs/>
          <w:color w:val="496BB2"/>
        </w:rPr>
        <w:t>CÓDIGO: 0961</w:t>
      </w:r>
    </w:p>
    <w:p w14:paraId="7D342432" w14:textId="77777777" w:rsidR="000215E8" w:rsidRDefault="000215E8">
      <w:pPr>
        <w:spacing w:after="0"/>
        <w:jc w:val="both"/>
        <w:rPr>
          <w:rFonts w:ascii="Open Sans" w:eastAsia="Open Sans" w:hAnsi="Open Sans" w:cs="Open Sans"/>
          <w:b/>
          <w:bCs/>
          <w:color w:val="496BB2"/>
        </w:rPr>
      </w:pPr>
    </w:p>
    <w:p w14:paraId="545D9FDA" w14:textId="77777777" w:rsidR="000215E8" w:rsidRDefault="00000000">
      <w:pPr>
        <w:spacing w:after="0"/>
        <w:jc w:val="both"/>
        <w:rPr>
          <w:rFonts w:ascii="Open Sans" w:eastAsia="Open Sans" w:hAnsi="Open Sans" w:cs="Open Sans"/>
          <w:b/>
          <w:bCs/>
          <w:color w:val="496BB2"/>
          <w:sz w:val="30"/>
          <w:szCs w:val="30"/>
        </w:rPr>
      </w:pPr>
      <w:r>
        <w:rPr>
          <w:rFonts w:ascii="Open Sans" w:eastAsia="Open Sans" w:hAnsi="Open Sans" w:cs="Open Sans"/>
          <w:b/>
          <w:bCs/>
          <w:color w:val="496BB2"/>
          <w:sz w:val="30"/>
          <w:szCs w:val="30"/>
        </w:rPr>
        <w:t>ITINERARIO</w:t>
      </w:r>
    </w:p>
    <w:p w14:paraId="26CA5A9E" w14:textId="77777777" w:rsidR="000215E8" w:rsidRDefault="000215E8">
      <w:pPr>
        <w:spacing w:after="0"/>
        <w:jc w:val="both"/>
        <w:rPr>
          <w:rFonts w:ascii="Open Sans" w:eastAsia="Open Sans" w:hAnsi="Open Sans" w:cs="Open Sans"/>
          <w:b/>
          <w:bCs/>
        </w:rPr>
      </w:pPr>
    </w:p>
    <w:p w14:paraId="3C0332DE" w14:textId="77777777" w:rsidR="000215E8" w:rsidRDefault="00000000">
      <w:pPr>
        <w:spacing w:after="0"/>
        <w:jc w:val="both"/>
        <w:rPr>
          <w:rFonts w:ascii="Open Sans" w:eastAsia="Open Sans" w:hAnsi="Open Sans" w:cs="Open Sans"/>
        </w:rPr>
      </w:pPr>
      <w:r>
        <w:rPr>
          <w:rFonts w:ascii="Open Sans" w:eastAsia="Open Sans" w:hAnsi="Open Sans" w:cs="Open Sans"/>
          <w:b/>
          <w:bCs/>
        </w:rPr>
        <w:t xml:space="preserve">SALIDAS: </w:t>
      </w:r>
      <w:r>
        <w:rPr>
          <w:rFonts w:ascii="Open Sans" w:eastAsia="Open Sans" w:hAnsi="Open Sans" w:cs="Open Sans"/>
        </w:rPr>
        <w:t>DIARIAS</w:t>
      </w:r>
    </w:p>
    <w:p w14:paraId="61C355D3"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 xml:space="preserve">DURACIÓN: </w:t>
      </w:r>
      <w:r>
        <w:rPr>
          <w:rFonts w:ascii="Open Sans" w:eastAsia="Open Sans" w:hAnsi="Open Sans" w:cs="Open Sans"/>
        </w:rPr>
        <w:t>08 DÍAS / 07 NOCHES</w:t>
      </w:r>
      <w:r>
        <w:rPr>
          <w:rFonts w:ascii="Open Sans" w:eastAsia="Open Sans" w:hAnsi="Open Sans" w:cs="Open Sans"/>
          <w:b/>
          <w:bCs/>
        </w:rPr>
        <w:t xml:space="preserve"> </w:t>
      </w:r>
    </w:p>
    <w:p w14:paraId="1DC05E10" w14:textId="77777777" w:rsidR="000215E8" w:rsidRDefault="000215E8">
      <w:pPr>
        <w:spacing w:after="0"/>
        <w:jc w:val="both"/>
        <w:rPr>
          <w:rFonts w:ascii="Open Sans" w:eastAsia="Open Sans" w:hAnsi="Open Sans" w:cs="Open Sans"/>
        </w:rPr>
      </w:pPr>
    </w:p>
    <w:p w14:paraId="77E5608E"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01</w:t>
      </w:r>
      <w:r>
        <w:rPr>
          <w:rFonts w:ascii="Open Sans" w:eastAsia="Open Sans" w:hAnsi="Open Sans" w:cs="Open Sans"/>
          <w:b/>
          <w:bCs/>
        </w:rPr>
        <w:tab/>
      </w:r>
      <w:r>
        <w:rPr>
          <w:rFonts w:ascii="Open Sans" w:eastAsia="Open Sans" w:hAnsi="Open Sans" w:cs="Open Sans"/>
          <w:b/>
          <w:bCs/>
        </w:rPr>
        <w:tab/>
        <w:t>LIMA</w:t>
      </w:r>
    </w:p>
    <w:p w14:paraId="35B61223" w14:textId="77777777" w:rsidR="000215E8" w:rsidRDefault="00000000">
      <w:pPr>
        <w:spacing w:after="0"/>
        <w:jc w:val="both"/>
        <w:rPr>
          <w:rFonts w:ascii="Open Sans" w:eastAsia="Open Sans" w:hAnsi="Open Sans" w:cs="Open Sans"/>
          <w:b/>
          <w:bCs/>
        </w:rPr>
      </w:pPr>
      <w:r>
        <w:rPr>
          <w:rFonts w:ascii="Open Sans" w:eastAsia="Open Sans" w:hAnsi="Open Sans" w:cs="Open Sans"/>
        </w:rPr>
        <w:t xml:space="preserve">Llegada a la ciudad de Lima, asistencia y traslado al hotel. </w:t>
      </w:r>
      <w:r>
        <w:rPr>
          <w:rFonts w:ascii="Open Sans" w:eastAsia="Open Sans" w:hAnsi="Open Sans" w:cs="Open Sans"/>
          <w:b/>
          <w:bCs/>
        </w:rPr>
        <w:t>Alojamiento.</w:t>
      </w:r>
    </w:p>
    <w:p w14:paraId="24E28795" w14:textId="77777777" w:rsidR="000215E8" w:rsidRDefault="000215E8">
      <w:pPr>
        <w:spacing w:after="0"/>
        <w:jc w:val="both"/>
        <w:rPr>
          <w:rFonts w:ascii="Open Sans" w:eastAsia="Open Sans" w:hAnsi="Open Sans" w:cs="Open Sans"/>
          <w:b/>
          <w:bCs/>
        </w:rPr>
      </w:pPr>
    </w:p>
    <w:p w14:paraId="217821D1"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02</w:t>
      </w:r>
      <w:r>
        <w:rPr>
          <w:rFonts w:ascii="Open Sans" w:eastAsia="Open Sans" w:hAnsi="Open Sans" w:cs="Open Sans"/>
          <w:b/>
          <w:bCs/>
        </w:rPr>
        <w:tab/>
      </w:r>
      <w:r>
        <w:rPr>
          <w:rFonts w:ascii="Open Sans" w:eastAsia="Open Sans" w:hAnsi="Open Sans" w:cs="Open Sans"/>
          <w:b/>
          <w:bCs/>
        </w:rPr>
        <w:tab/>
        <w:t>LIMA – CUSCO</w:t>
      </w:r>
    </w:p>
    <w:p w14:paraId="18B61BBB" w14:textId="77777777" w:rsidR="000215E8"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Traslado al aeropuerto para nuestra salida a Cusco (</w:t>
      </w:r>
      <w:r>
        <w:rPr>
          <w:rFonts w:ascii="Open Sans" w:eastAsia="Open Sans" w:hAnsi="Open Sans" w:cs="Open Sans"/>
          <w:b/>
          <w:bCs/>
        </w:rPr>
        <w:t>vuelo no incluido</w:t>
      </w:r>
      <w:r>
        <w:rPr>
          <w:rFonts w:ascii="Open Sans" w:eastAsia="Open Sans" w:hAnsi="Open Sans" w:cs="Open Sans"/>
        </w:rPr>
        <w:t xml:space="preserve">). A la llegada, asistencia y traslado al hotel. Resto de la mañana libre para aclimatarnos. En la tarde, ascenderemos al Parque Arqueológico de </w:t>
      </w:r>
      <w:proofErr w:type="spellStart"/>
      <w:r>
        <w:rPr>
          <w:rFonts w:ascii="Open Sans" w:eastAsia="Open Sans" w:hAnsi="Open Sans" w:cs="Open Sans"/>
          <w:b/>
          <w:bCs/>
        </w:rPr>
        <w:t>Sacsayhuaman</w:t>
      </w:r>
      <w:proofErr w:type="spellEnd"/>
      <w:r>
        <w:rPr>
          <w:rFonts w:ascii="Open Sans" w:eastAsia="Open Sans" w:hAnsi="Open Sans" w:cs="Open Sans"/>
          <w:b/>
          <w:bCs/>
        </w:rPr>
        <w:t>,</w:t>
      </w:r>
      <w:r>
        <w:rPr>
          <w:rFonts w:ascii="Open Sans" w:eastAsia="Open Sans" w:hAnsi="Open Sans" w:cs="Open Sans"/>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Pr>
          <w:rFonts w:ascii="Open Sans" w:eastAsia="Open Sans" w:hAnsi="Open Sans" w:cs="Open Sans"/>
          <w:b/>
          <w:bCs/>
        </w:rPr>
        <w:t>Q'enqo</w:t>
      </w:r>
      <w:proofErr w:type="spellEnd"/>
      <w:r>
        <w:rPr>
          <w:rFonts w:ascii="Open Sans" w:eastAsia="Open Sans" w:hAnsi="Open Sans" w:cs="Open Sans"/>
        </w:rPr>
        <w:t xml:space="preserve">,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Templo del Sol </w:t>
      </w:r>
      <w:r>
        <w:rPr>
          <w:rFonts w:ascii="Open Sans" w:eastAsia="Open Sans" w:hAnsi="Open Sans" w:cs="Open Sans"/>
          <w:b/>
          <w:bCs/>
        </w:rPr>
        <w:t xml:space="preserve">“El </w:t>
      </w:r>
      <w:proofErr w:type="spellStart"/>
      <w:r>
        <w:rPr>
          <w:rFonts w:ascii="Open Sans" w:eastAsia="Open Sans" w:hAnsi="Open Sans" w:cs="Open Sans"/>
          <w:b/>
          <w:bCs/>
        </w:rPr>
        <w:t>Korikancha</w:t>
      </w:r>
      <w:proofErr w:type="spellEnd"/>
      <w:r>
        <w:rPr>
          <w:rFonts w:ascii="Open Sans" w:eastAsia="Open Sans" w:hAnsi="Open Sans" w:cs="Open Sans"/>
          <w:b/>
          <w:bCs/>
        </w:rPr>
        <w:t>”</w:t>
      </w:r>
      <w:r>
        <w:rPr>
          <w:rFonts w:ascii="Open Sans" w:eastAsia="Open Sans" w:hAnsi="Open Sans" w:cs="Open Sans"/>
        </w:rPr>
        <w:t xml:space="preserve">,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w:t>
      </w:r>
      <w:r>
        <w:rPr>
          <w:rFonts w:ascii="Open Sans" w:eastAsia="Open Sans" w:hAnsi="Open Sans" w:cs="Open Sans"/>
          <w:b/>
          <w:bCs/>
        </w:rPr>
        <w:t>Alojamiento.</w:t>
      </w:r>
    </w:p>
    <w:p w14:paraId="1D528F61" w14:textId="77777777" w:rsidR="000215E8" w:rsidRDefault="000215E8">
      <w:pPr>
        <w:spacing w:after="0"/>
        <w:jc w:val="both"/>
        <w:rPr>
          <w:rFonts w:ascii="Open Sans" w:eastAsia="Open Sans" w:hAnsi="Open Sans" w:cs="Open Sans"/>
          <w:b/>
          <w:bCs/>
        </w:rPr>
      </w:pPr>
    </w:p>
    <w:p w14:paraId="035349CB"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03</w:t>
      </w:r>
      <w:r>
        <w:rPr>
          <w:rFonts w:ascii="Open Sans" w:eastAsia="Open Sans" w:hAnsi="Open Sans" w:cs="Open Sans"/>
          <w:b/>
          <w:bCs/>
        </w:rPr>
        <w:tab/>
      </w:r>
      <w:r>
        <w:rPr>
          <w:rFonts w:ascii="Open Sans" w:eastAsia="Open Sans" w:hAnsi="Open Sans" w:cs="Open Sans"/>
          <w:b/>
          <w:bCs/>
        </w:rPr>
        <w:tab/>
        <w:t>CUSCO – VALLE SAGRADO DE LOS INCAS</w:t>
      </w:r>
    </w:p>
    <w:p w14:paraId="2D42A426" w14:textId="77777777" w:rsidR="000215E8"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Visitaremos los sitios más resaltantes del </w:t>
      </w:r>
      <w:r>
        <w:rPr>
          <w:rFonts w:ascii="Open Sans" w:eastAsia="Open Sans" w:hAnsi="Open Sans" w:cs="Open Sans"/>
          <w:b/>
          <w:bCs/>
        </w:rPr>
        <w:t>Valle Sagrado de los Incas</w:t>
      </w:r>
      <w:r>
        <w:rPr>
          <w:rFonts w:ascii="Open Sans" w:eastAsia="Open Sans" w:hAnsi="Open Sans" w:cs="Open Sans"/>
        </w:rPr>
        <w:t xml:space="preserve">. Nuestra primera parada será en el Pueblo de </w:t>
      </w:r>
      <w:r>
        <w:rPr>
          <w:rFonts w:ascii="Open Sans" w:eastAsia="Open Sans" w:hAnsi="Open Sans" w:cs="Open Sans"/>
          <w:b/>
          <w:bCs/>
        </w:rPr>
        <w:t>Chinchero</w:t>
      </w:r>
      <w:r>
        <w:rPr>
          <w:rFonts w:ascii="Open Sans" w:eastAsia="Open Sans" w:hAnsi="Open Sans" w:cs="Open Sans"/>
        </w:rPr>
        <w:t xml:space="preserve">,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w:t>
      </w:r>
      <w:r>
        <w:rPr>
          <w:rFonts w:ascii="Open Sans" w:eastAsia="Open Sans" w:hAnsi="Open Sans" w:cs="Open Sans"/>
          <w:b/>
          <w:bCs/>
        </w:rPr>
        <w:t>Moray</w:t>
      </w:r>
      <w:r>
        <w:rPr>
          <w:rFonts w:ascii="Open Sans" w:eastAsia="Open Sans" w:hAnsi="Open Sans" w:cs="Open Sans"/>
        </w:rPr>
        <w:t xml:space="preserve">, bello y curioso complejo arqueológico Inca compuesto de colosales terrazas concéntricas simulando un gran anfiteatro. En épocas Incas servía </w:t>
      </w:r>
      <w:r>
        <w:rPr>
          <w:rFonts w:ascii="Open Sans" w:eastAsia="Open Sans" w:hAnsi="Open Sans" w:cs="Open Sans"/>
        </w:rPr>
        <w:lastRenderedPageBreak/>
        <w:t xml:space="preserve">como laboratorio agrícola donde se recreaban diversos microclimas. </w:t>
      </w:r>
      <w:r>
        <w:rPr>
          <w:rFonts w:ascii="Open Sans" w:eastAsia="Open Sans" w:hAnsi="Open Sans" w:cs="Open Sans"/>
          <w:b/>
          <w:bCs/>
        </w:rPr>
        <w:t>Almuerzo</w:t>
      </w:r>
      <w:r>
        <w:rPr>
          <w:rFonts w:ascii="Open Sans" w:eastAsia="Open Sans" w:hAnsi="Open Sans" w:cs="Open Sans"/>
        </w:rPr>
        <w:t xml:space="preserve"> en uno de los restaurantes de la zona. Culminaremos nuestro recorrido visitando el fabuloso complejo arqueológico de </w:t>
      </w:r>
      <w:r>
        <w:rPr>
          <w:rFonts w:ascii="Open Sans" w:eastAsia="Open Sans" w:hAnsi="Open Sans" w:cs="Open Sans"/>
          <w:b/>
          <w:bCs/>
        </w:rPr>
        <w:t>Ollantaytambo</w:t>
      </w:r>
      <w:r>
        <w:rPr>
          <w:rFonts w:ascii="Open Sans" w:eastAsia="Open Sans" w:hAnsi="Open Sans" w:cs="Open Sans"/>
        </w:rPr>
        <w:t xml:space="preserve">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Alojamiento en el valle Sagrado. </w:t>
      </w:r>
      <w:r>
        <w:rPr>
          <w:rFonts w:ascii="Open Sans" w:eastAsia="Open Sans" w:hAnsi="Open Sans" w:cs="Open Sans"/>
          <w:b/>
          <w:bCs/>
        </w:rPr>
        <w:t>Alojamiento.</w:t>
      </w:r>
      <w:r>
        <w:rPr>
          <w:rFonts w:ascii="Open Sans" w:eastAsia="Open Sans" w:hAnsi="Open Sans" w:cs="Open Sans"/>
        </w:rPr>
        <w:t xml:space="preserve"> </w:t>
      </w:r>
    </w:p>
    <w:p w14:paraId="4FE820E2" w14:textId="77777777" w:rsidR="000215E8" w:rsidRDefault="000215E8">
      <w:pPr>
        <w:spacing w:after="0"/>
        <w:jc w:val="both"/>
        <w:rPr>
          <w:rFonts w:ascii="Open Sans" w:eastAsia="Open Sans" w:hAnsi="Open Sans" w:cs="Open Sans"/>
          <w:b/>
          <w:bCs/>
        </w:rPr>
      </w:pPr>
    </w:p>
    <w:p w14:paraId="1742552C"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04</w:t>
      </w:r>
      <w:r>
        <w:rPr>
          <w:rFonts w:ascii="Open Sans" w:eastAsia="Open Sans" w:hAnsi="Open Sans" w:cs="Open Sans"/>
          <w:b/>
          <w:bCs/>
        </w:rPr>
        <w:tab/>
      </w:r>
      <w:r>
        <w:rPr>
          <w:rFonts w:ascii="Open Sans" w:eastAsia="Open Sans" w:hAnsi="Open Sans" w:cs="Open Sans"/>
          <w:b/>
          <w:bCs/>
        </w:rPr>
        <w:tab/>
        <w:t>VALLE SAGRADO – MACHU PICCHU – CUSCO</w:t>
      </w:r>
    </w:p>
    <w:p w14:paraId="66CA2F01" w14:textId="77777777" w:rsidR="000215E8" w:rsidRDefault="00000000">
      <w:pPr>
        <w:spacing w:after="0"/>
        <w:jc w:val="both"/>
        <w:rPr>
          <w:rFonts w:ascii="Open Sans" w:eastAsia="Open Sans" w:hAnsi="Open Sans" w:cs="Open Sans"/>
        </w:rPr>
      </w:pPr>
      <w:r>
        <w:rPr>
          <w:rFonts w:ascii="Open Sans" w:eastAsia="Open Sans" w:hAnsi="Open Sans" w:cs="Open Sans"/>
          <w:b/>
          <w:bCs/>
        </w:rPr>
        <w:t xml:space="preserve">Desayuno. </w:t>
      </w:r>
      <w:r>
        <w:rPr>
          <w:rFonts w:ascii="Open Sans" w:eastAsia="Open Sans" w:hAnsi="Open Sans" w:cs="Open Sans"/>
        </w:rPr>
        <w:t xml:space="preserve">Nos dirigiremos hacia la estación de tren de Ollantaytambo,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w:t>
      </w:r>
      <w:r>
        <w:rPr>
          <w:rFonts w:ascii="Open Sans" w:eastAsia="Open Sans" w:hAnsi="Open Sans" w:cs="Open Sans"/>
          <w:b/>
          <w:bCs/>
        </w:rPr>
        <w:t>Machu Picchu</w:t>
      </w:r>
      <w:r>
        <w:rPr>
          <w:rFonts w:ascii="Open Sans" w:eastAsia="Open Sans" w:hAnsi="Open Sans" w:cs="Open Sans"/>
        </w:rPr>
        <w:t xml:space="preserve">, nos recibirá con sus increíbles terrazas, escalinatas, recintos ceremoniales y áreas urbanas. La energía emana de todo el lugar. Luego de una visita guiada, </w:t>
      </w:r>
      <w:r>
        <w:rPr>
          <w:rFonts w:ascii="Open Sans" w:eastAsia="Open Sans" w:hAnsi="Open Sans" w:cs="Open Sans"/>
          <w:b/>
          <w:bCs/>
        </w:rPr>
        <w:t>almorzaremos</w:t>
      </w:r>
      <w:r>
        <w:rPr>
          <w:rFonts w:ascii="Open Sans" w:eastAsia="Open Sans" w:hAnsi="Open Sans" w:cs="Open Sans"/>
        </w:rPr>
        <w:t xml:space="preserve"> en uno de los restaurantes de la zona. A la hora coordinada, retornaremos en tren y seremos trasladados al hotel en Cusco. </w:t>
      </w:r>
      <w:r>
        <w:rPr>
          <w:rFonts w:ascii="Open Sans" w:eastAsia="Open Sans" w:hAnsi="Open Sans" w:cs="Open Sans"/>
          <w:b/>
          <w:bCs/>
        </w:rPr>
        <w:t>Alojamiento.</w:t>
      </w:r>
    </w:p>
    <w:p w14:paraId="757A3824" w14:textId="77777777" w:rsidR="000215E8" w:rsidRDefault="000215E8">
      <w:pPr>
        <w:spacing w:after="0"/>
        <w:jc w:val="both"/>
        <w:rPr>
          <w:rFonts w:ascii="Open Sans" w:eastAsia="Open Sans" w:hAnsi="Open Sans" w:cs="Open Sans"/>
          <w:b/>
          <w:bCs/>
        </w:rPr>
      </w:pPr>
    </w:p>
    <w:p w14:paraId="6CC8A3CD"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05</w:t>
      </w:r>
      <w:r>
        <w:rPr>
          <w:rFonts w:ascii="Open Sans" w:eastAsia="Open Sans" w:hAnsi="Open Sans" w:cs="Open Sans"/>
          <w:b/>
          <w:bCs/>
        </w:rPr>
        <w:tab/>
      </w:r>
      <w:r>
        <w:rPr>
          <w:rFonts w:ascii="Open Sans" w:eastAsia="Open Sans" w:hAnsi="Open Sans" w:cs="Open Sans"/>
          <w:b/>
          <w:bCs/>
        </w:rPr>
        <w:tab/>
        <w:t>CUSCO – LAGUNA SIRENACOCHA – CUSCO</w:t>
      </w:r>
    </w:p>
    <w:p w14:paraId="7317EA09" w14:textId="69840CCA" w:rsidR="000215E8" w:rsidRPr="00D45F45" w:rsidRDefault="00000000" w:rsidP="00D45F45">
      <w:pPr>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Por la mañana, saldremos de Cusco para conocer la laguna de </w:t>
      </w:r>
      <w:proofErr w:type="spellStart"/>
      <w:r>
        <w:rPr>
          <w:rFonts w:ascii="Open Sans" w:eastAsia="Open Sans" w:hAnsi="Open Sans" w:cs="Open Sans"/>
          <w:b/>
          <w:bCs/>
        </w:rPr>
        <w:t>Sirenacocha</w:t>
      </w:r>
      <w:proofErr w:type="spellEnd"/>
      <w:r>
        <w:rPr>
          <w:rFonts w:ascii="Open Sans" w:eastAsia="Open Sans" w:hAnsi="Open Sans" w:cs="Open Sans"/>
          <w:b/>
          <w:bCs/>
        </w:rPr>
        <w:t>,</w:t>
      </w:r>
      <w:r>
        <w:rPr>
          <w:rFonts w:ascii="Open Sans" w:eastAsia="Open Sans" w:hAnsi="Open Sans" w:cs="Open Sans"/>
        </w:rPr>
        <w:t xml:space="preserve"> uno de los tesoros naturales más enigmáticos y poco explorados del altiplano peruano. En ruta, realizaremos una parada en el </w:t>
      </w:r>
      <w:r>
        <w:rPr>
          <w:rFonts w:ascii="Open Sans" w:eastAsia="Open Sans" w:hAnsi="Open Sans" w:cs="Open Sans"/>
          <w:b/>
          <w:bCs/>
        </w:rPr>
        <w:t xml:space="preserve">mirador de </w:t>
      </w:r>
      <w:proofErr w:type="spellStart"/>
      <w:r>
        <w:rPr>
          <w:rFonts w:ascii="Open Sans" w:eastAsia="Open Sans" w:hAnsi="Open Sans" w:cs="Open Sans"/>
          <w:b/>
          <w:bCs/>
        </w:rPr>
        <w:t>Cuyuni</w:t>
      </w:r>
      <w:proofErr w:type="spellEnd"/>
      <w:r>
        <w:rPr>
          <w:rFonts w:ascii="Open Sans" w:eastAsia="Open Sans" w:hAnsi="Open Sans" w:cs="Open Sans"/>
        </w:rPr>
        <w:t xml:space="preserve">, donde disfrutaremos de una imponente vista del nevado Ausangate. Llegaremos a la comunidad de </w:t>
      </w:r>
      <w:proofErr w:type="spellStart"/>
      <w:r>
        <w:rPr>
          <w:rFonts w:ascii="Open Sans" w:eastAsia="Open Sans" w:hAnsi="Open Sans" w:cs="Open Sans"/>
          <w:b/>
          <w:bCs/>
        </w:rPr>
        <w:t>Yanamarca</w:t>
      </w:r>
      <w:proofErr w:type="spellEnd"/>
      <w:r>
        <w:rPr>
          <w:rFonts w:ascii="Open Sans" w:eastAsia="Open Sans" w:hAnsi="Open Sans" w:cs="Open Sans"/>
        </w:rPr>
        <w:t xml:space="preserve">, donde iniciaremos nuestra caminata. Cruzaremos un pequeño bosque de piedras, ideal para tomar fotografías de la flora y fauna local (alpacas, huallatas, vizcachas). Llegaremos hasta la base de la laguna (4,381 m </w:t>
      </w:r>
      <w:proofErr w:type="spellStart"/>
      <w:r>
        <w:rPr>
          <w:rFonts w:ascii="Open Sans" w:eastAsia="Open Sans" w:hAnsi="Open Sans" w:cs="Open Sans"/>
        </w:rPr>
        <w:t>s.n.m</w:t>
      </w:r>
      <w:proofErr w:type="spellEnd"/>
      <w:r>
        <w:rPr>
          <w:rFonts w:ascii="Open Sans" w:eastAsia="Open Sans" w:hAnsi="Open Sans" w:cs="Open Sans"/>
        </w:rPr>
        <w:t xml:space="preserve">.), con el nevado Colque Cruz como fondo, donde tendremos tiempo para admirar su belleza, tomar fotografías y disfrutar del entorno. Después del </w:t>
      </w:r>
      <w:r>
        <w:rPr>
          <w:rFonts w:ascii="Open Sans" w:eastAsia="Open Sans" w:hAnsi="Open Sans" w:cs="Open Sans"/>
          <w:b/>
          <w:bCs/>
        </w:rPr>
        <w:t>Almuerzo (box lunch)</w:t>
      </w:r>
      <w:r>
        <w:rPr>
          <w:rFonts w:ascii="Open Sans" w:eastAsia="Open Sans" w:hAnsi="Open Sans" w:cs="Open Sans"/>
        </w:rPr>
        <w:t xml:space="preserve">, retornaremos a Cusco. </w:t>
      </w:r>
      <w:r>
        <w:rPr>
          <w:rFonts w:ascii="Open Sans" w:eastAsia="Open Sans" w:hAnsi="Open Sans" w:cs="Open Sans"/>
          <w:b/>
          <w:bCs/>
        </w:rPr>
        <w:t>Alojamiento.</w:t>
      </w:r>
    </w:p>
    <w:p w14:paraId="777A4584"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06</w:t>
      </w:r>
      <w:r>
        <w:rPr>
          <w:rFonts w:ascii="Open Sans" w:eastAsia="Open Sans" w:hAnsi="Open Sans" w:cs="Open Sans"/>
          <w:b/>
          <w:bCs/>
        </w:rPr>
        <w:tab/>
      </w:r>
      <w:r>
        <w:rPr>
          <w:rFonts w:ascii="Open Sans" w:eastAsia="Open Sans" w:hAnsi="Open Sans" w:cs="Open Sans"/>
          <w:b/>
          <w:bCs/>
        </w:rPr>
        <w:tab/>
        <w:t>CUSCO – VINICUNCA – CUSCO</w:t>
      </w:r>
    </w:p>
    <w:p w14:paraId="28C9C8AC" w14:textId="77777777" w:rsidR="000215E8" w:rsidRDefault="00000000">
      <w:pPr>
        <w:spacing w:after="0"/>
        <w:jc w:val="both"/>
        <w:rPr>
          <w:rFonts w:ascii="Open Sans" w:eastAsia="Open Sans" w:hAnsi="Open Sans" w:cs="Open Sans"/>
          <w:b/>
          <w:bCs/>
        </w:rPr>
      </w:pPr>
      <w:r>
        <w:rPr>
          <w:rFonts w:ascii="Open Sans" w:eastAsia="Open Sans" w:hAnsi="Open Sans" w:cs="Open Sans"/>
        </w:rPr>
        <w:t xml:space="preserve">Muy temprano por la mañana emprenderemos nuestro viaje a lo largo del Valle Sur con destino a </w:t>
      </w:r>
      <w:proofErr w:type="spellStart"/>
      <w:r>
        <w:rPr>
          <w:rFonts w:ascii="Open Sans" w:eastAsia="Open Sans" w:hAnsi="Open Sans" w:cs="Open Sans"/>
          <w:b/>
          <w:bCs/>
        </w:rPr>
        <w:t>Phulawasipata</w:t>
      </w:r>
      <w:proofErr w:type="spellEnd"/>
      <w:r>
        <w:rPr>
          <w:rFonts w:ascii="Open Sans" w:eastAsia="Open Sans" w:hAnsi="Open Sans" w:cs="Open Sans"/>
          <w:b/>
          <w:bCs/>
        </w:rPr>
        <w:t>,</w:t>
      </w:r>
      <w:r>
        <w:rPr>
          <w:rFonts w:ascii="Open Sans" w:eastAsia="Open Sans" w:hAnsi="Open Sans" w:cs="Open Sans"/>
        </w:rPr>
        <w:t xml:space="preserve"> punto de partida de nuestra aventura hacia el </w:t>
      </w:r>
      <w:r>
        <w:rPr>
          <w:rFonts w:ascii="Open Sans" w:eastAsia="Open Sans" w:hAnsi="Open Sans" w:cs="Open Sans"/>
          <w:b/>
          <w:bCs/>
        </w:rPr>
        <w:t>Cerro Colorado o Montaña de siete colores</w:t>
      </w:r>
      <w:r>
        <w:rPr>
          <w:rFonts w:ascii="Open Sans" w:eastAsia="Open Sans" w:hAnsi="Open Sans" w:cs="Open Sans"/>
        </w:rPr>
        <w:t xml:space="preserve">, situada a unos 100 Km. al sudeste de la ciudad del Cusco.  Después de disfrutar de nuestro </w:t>
      </w:r>
      <w:r>
        <w:rPr>
          <w:rFonts w:ascii="Open Sans" w:eastAsia="Open Sans" w:hAnsi="Open Sans" w:cs="Open Sans"/>
          <w:b/>
          <w:bCs/>
        </w:rPr>
        <w:t>desayuno</w:t>
      </w:r>
      <w:r>
        <w:rPr>
          <w:rFonts w:ascii="Open Sans" w:eastAsia="Open Sans" w:hAnsi="Open Sans" w:cs="Open Sans"/>
        </w:rPr>
        <w:t xml:space="preserve">, iniciaremos nuestra caminata hasta llegar al lugar de control de acceso a este místico lugar. Continuando la caminata observaremos cómo los colores a nuestro alrededor irán cambiando por el clima, </w:t>
      </w:r>
      <w:r>
        <w:rPr>
          <w:rFonts w:ascii="Open Sans" w:eastAsia="Open Sans" w:hAnsi="Open Sans" w:cs="Open Sans"/>
        </w:rPr>
        <w:lastRenderedPageBreak/>
        <w:t xml:space="preserve">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Pr>
          <w:rFonts w:ascii="Open Sans" w:eastAsia="Open Sans" w:hAnsi="Open Sans" w:cs="Open Sans"/>
          <w:b/>
          <w:bCs/>
        </w:rPr>
        <w:t>almuerzo</w:t>
      </w:r>
      <w:r>
        <w:rPr>
          <w:rFonts w:ascii="Open Sans" w:eastAsia="Open Sans" w:hAnsi="Open Sans" w:cs="Open Sans"/>
        </w:rPr>
        <w:t xml:space="preserve"> en un restaurante campestre y luego retornaremos a Cusco. </w:t>
      </w:r>
      <w:r>
        <w:rPr>
          <w:rFonts w:ascii="Open Sans" w:eastAsia="Open Sans" w:hAnsi="Open Sans" w:cs="Open Sans"/>
          <w:b/>
          <w:bCs/>
        </w:rPr>
        <w:t>Alojamiento.</w:t>
      </w:r>
    </w:p>
    <w:p w14:paraId="602441BA" w14:textId="77777777" w:rsidR="000215E8" w:rsidRDefault="000215E8">
      <w:pPr>
        <w:spacing w:after="0"/>
        <w:jc w:val="both"/>
        <w:rPr>
          <w:rFonts w:ascii="Open Sans" w:eastAsia="Open Sans" w:hAnsi="Open Sans" w:cs="Open Sans"/>
          <w:b/>
          <w:bCs/>
        </w:rPr>
      </w:pPr>
    </w:p>
    <w:p w14:paraId="69FA7534"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07</w:t>
      </w:r>
      <w:r>
        <w:rPr>
          <w:rFonts w:ascii="Open Sans" w:eastAsia="Open Sans" w:hAnsi="Open Sans" w:cs="Open Sans"/>
          <w:b/>
          <w:bCs/>
        </w:rPr>
        <w:tab/>
        <w:t xml:space="preserve"> </w:t>
      </w:r>
      <w:r>
        <w:rPr>
          <w:rFonts w:ascii="Open Sans" w:eastAsia="Open Sans" w:hAnsi="Open Sans" w:cs="Open Sans"/>
          <w:b/>
          <w:bCs/>
        </w:rPr>
        <w:tab/>
        <w:t>CUSCO – LIMA</w:t>
      </w:r>
    </w:p>
    <w:p w14:paraId="486F36AA" w14:textId="77777777" w:rsidR="000215E8" w:rsidRDefault="00000000">
      <w:pPr>
        <w:spacing w:after="0"/>
        <w:jc w:val="both"/>
        <w:rPr>
          <w:rFonts w:ascii="Open Sans" w:eastAsia="Open Sans" w:hAnsi="Open Sans" w:cs="Open Sans"/>
        </w:rPr>
      </w:pPr>
      <w:r>
        <w:rPr>
          <w:rFonts w:ascii="Open Sans" w:eastAsia="Open Sans" w:hAnsi="Open Sans" w:cs="Open Sans"/>
          <w:b/>
          <w:bCs/>
        </w:rPr>
        <w:t>Desayuno.</w:t>
      </w:r>
      <w:r>
        <w:rPr>
          <w:rFonts w:ascii="Open Sans" w:eastAsia="Open Sans" w:hAnsi="Open Sans" w:cs="Open Sans"/>
        </w:rPr>
        <w:t xml:space="preserve"> A la hora coordinada, traslado al aeropuerto para abordar el vuelo (</w:t>
      </w:r>
      <w:r>
        <w:rPr>
          <w:rFonts w:ascii="Open Sans" w:eastAsia="Open Sans" w:hAnsi="Open Sans" w:cs="Open Sans"/>
          <w:b/>
          <w:bCs/>
        </w:rPr>
        <w:t>no incluido</w:t>
      </w:r>
      <w:r>
        <w:rPr>
          <w:rFonts w:ascii="Open Sans" w:eastAsia="Open Sans" w:hAnsi="Open Sans" w:cs="Open Sans"/>
        </w:rPr>
        <w:t xml:space="preserve">) hacia la ciudad de Lima. Llegada a la ciudad de Lima, asistencia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Pr>
          <w:rFonts w:ascii="Open Sans" w:eastAsia="Open Sans" w:hAnsi="Open Sans" w:cs="Open Sans"/>
        </w:rPr>
        <w:t>Pucllana</w:t>
      </w:r>
      <w:proofErr w:type="spellEnd"/>
      <w:r>
        <w:rPr>
          <w:rFonts w:ascii="Open Sans" w:eastAsia="Open Sans" w:hAnsi="Open Sans" w:cs="Open Sans"/>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w:t>
      </w:r>
      <w:r>
        <w:rPr>
          <w:rFonts w:ascii="Open Sans" w:eastAsia="Open Sans" w:hAnsi="Open Sans" w:cs="Open Sans"/>
          <w:b/>
          <w:bCs/>
        </w:rPr>
        <w:t>Alojamiento.</w:t>
      </w:r>
    </w:p>
    <w:p w14:paraId="6D90EB60" w14:textId="77777777" w:rsidR="000215E8" w:rsidRDefault="000215E8">
      <w:pPr>
        <w:spacing w:after="0"/>
        <w:jc w:val="both"/>
        <w:rPr>
          <w:rFonts w:ascii="Open Sans" w:eastAsia="Open Sans" w:hAnsi="Open Sans" w:cs="Open Sans"/>
          <w:b/>
          <w:bCs/>
        </w:rPr>
      </w:pPr>
    </w:p>
    <w:p w14:paraId="6BA2B6FC"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DÍA 08</w:t>
      </w:r>
      <w:r>
        <w:rPr>
          <w:rFonts w:ascii="Open Sans" w:eastAsia="Open Sans" w:hAnsi="Open Sans" w:cs="Open Sans"/>
          <w:b/>
          <w:bCs/>
        </w:rPr>
        <w:tab/>
      </w:r>
      <w:r>
        <w:rPr>
          <w:rFonts w:ascii="Open Sans" w:eastAsia="Open Sans" w:hAnsi="Open Sans" w:cs="Open Sans"/>
          <w:b/>
          <w:bCs/>
        </w:rPr>
        <w:tab/>
        <w:t xml:space="preserve"> LIMA – CIUDAD DE ORIGEN </w:t>
      </w:r>
    </w:p>
    <w:p w14:paraId="5C52DE27" w14:textId="77777777" w:rsidR="000215E8"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A la hora prevista traslado al aeropuerto</w:t>
      </w:r>
      <w:r>
        <w:rPr>
          <w:rFonts w:ascii="Open Sans" w:eastAsia="Open Sans" w:hAnsi="Open Sans" w:cs="Open Sans"/>
          <w:b/>
          <w:bCs/>
        </w:rPr>
        <w:t xml:space="preserve">. Fin de nuestros servicios.  </w:t>
      </w:r>
    </w:p>
    <w:p w14:paraId="15CCF4BE" w14:textId="77777777" w:rsidR="000215E8" w:rsidRDefault="000215E8">
      <w:pPr>
        <w:spacing w:after="0"/>
        <w:jc w:val="both"/>
        <w:rPr>
          <w:rFonts w:ascii="Open Sans" w:eastAsia="Open Sans" w:hAnsi="Open Sans" w:cs="Open Sans"/>
          <w:b/>
          <w:bCs/>
          <w:color w:val="496BB2"/>
          <w:sz w:val="24"/>
          <w:szCs w:val="24"/>
        </w:rPr>
      </w:pPr>
    </w:p>
    <w:p w14:paraId="72D5DA9D" w14:textId="77777777" w:rsidR="000215E8" w:rsidRDefault="00000000">
      <w:pPr>
        <w:spacing w:after="0"/>
        <w:jc w:val="both"/>
        <w:rPr>
          <w:rFonts w:ascii="Open Sans" w:eastAsia="Open Sans" w:hAnsi="Open Sans" w:cs="Open Sans"/>
          <w:b/>
          <w:bCs/>
          <w:color w:val="496BB2"/>
          <w:sz w:val="24"/>
          <w:szCs w:val="24"/>
        </w:rPr>
      </w:pPr>
      <w:r>
        <w:rPr>
          <w:rFonts w:ascii="Open Sans" w:eastAsia="Open Sans" w:hAnsi="Open Sans" w:cs="Open Sans"/>
          <w:b/>
          <w:bCs/>
          <w:color w:val="496BB2"/>
          <w:sz w:val="24"/>
          <w:szCs w:val="24"/>
        </w:rPr>
        <w:t>PRECIOS EN DÓLARES (USD) POR PERSONA SEGÚN CATEGORÍA Y TIPO DE HABITACIÓN:</w:t>
      </w:r>
    </w:p>
    <w:p w14:paraId="11309EB7" w14:textId="77777777" w:rsidR="000215E8" w:rsidRDefault="00000000">
      <w:pPr>
        <w:spacing w:after="0"/>
        <w:jc w:val="both"/>
        <w:rPr>
          <w:rFonts w:ascii="Open Sans" w:eastAsia="Open Sans" w:hAnsi="Open Sans" w:cs="Open Sans"/>
          <w:sz w:val="24"/>
          <w:szCs w:val="24"/>
        </w:rPr>
      </w:pPr>
      <w:r>
        <w:rPr>
          <w:rFonts w:ascii="Open Sans" w:eastAsia="Open Sans" w:hAnsi="Open Sans" w:cs="Open Sans"/>
          <w:b/>
          <w:bCs/>
          <w:sz w:val="24"/>
          <w:szCs w:val="24"/>
        </w:rPr>
        <w:t>VIGENCIA:</w:t>
      </w:r>
      <w:r>
        <w:rPr>
          <w:rFonts w:ascii="Open Sans" w:eastAsia="Open Sans" w:hAnsi="Open Sans" w:cs="Open Sans"/>
          <w:sz w:val="24"/>
          <w:szCs w:val="24"/>
        </w:rPr>
        <w:t xml:space="preserve"> 01 DE MARZO AL 20 DE DICIEMBRE 2026**.</w:t>
      </w:r>
    </w:p>
    <w:tbl>
      <w:tblPr>
        <w:tblStyle w:val="a"/>
        <w:tblW w:w="878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122"/>
        <w:gridCol w:w="1134"/>
        <w:gridCol w:w="1275"/>
        <w:gridCol w:w="993"/>
        <w:gridCol w:w="1559"/>
        <w:gridCol w:w="1701"/>
      </w:tblGrid>
      <w:tr w:rsidR="000215E8" w14:paraId="5F00D3C9" w14:textId="77777777" w:rsidTr="000215E8">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14598B1" w14:textId="77777777" w:rsidR="000215E8" w:rsidRDefault="00000000">
            <w:pPr>
              <w:jc w:val="center"/>
              <w:rPr>
                <w:rFonts w:ascii="Open Sans" w:eastAsia="Open Sans" w:hAnsi="Open Sans" w:cs="Open Sans"/>
              </w:rPr>
            </w:pPr>
            <w:r>
              <w:rPr>
                <w:rFonts w:ascii="Open Sans" w:eastAsia="Open Sans" w:hAnsi="Open Sans" w:cs="Open Sans"/>
              </w:rPr>
              <w:t>CATEGORÍA</w:t>
            </w:r>
          </w:p>
        </w:tc>
        <w:tc>
          <w:tcPr>
            <w:tcW w:w="1134" w:type="dxa"/>
            <w:vAlign w:val="center"/>
          </w:tcPr>
          <w:p w14:paraId="35FF7958"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275" w:type="dxa"/>
            <w:vAlign w:val="center"/>
          </w:tcPr>
          <w:p w14:paraId="24DF03E8"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c>
          <w:tcPr>
            <w:tcW w:w="993" w:type="dxa"/>
            <w:vAlign w:val="center"/>
          </w:tcPr>
          <w:p w14:paraId="1AA59414"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TRIPLE</w:t>
            </w:r>
          </w:p>
        </w:tc>
        <w:tc>
          <w:tcPr>
            <w:tcW w:w="1559" w:type="dxa"/>
            <w:vAlign w:val="center"/>
          </w:tcPr>
          <w:p w14:paraId="5D2E90F7"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NIÑO CON CAMA (2-11)</w:t>
            </w:r>
          </w:p>
        </w:tc>
        <w:tc>
          <w:tcPr>
            <w:tcW w:w="1701" w:type="dxa"/>
          </w:tcPr>
          <w:p w14:paraId="5E7C3B6E"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NIÑO SIN CAMA (2-4)</w:t>
            </w:r>
          </w:p>
        </w:tc>
      </w:tr>
      <w:tr w:rsidR="000215E8" w14:paraId="417AADD8" w14:textId="77777777" w:rsidTr="000215E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DC9A448" w14:textId="77777777" w:rsidR="000215E8" w:rsidRDefault="00000000">
            <w:pPr>
              <w:jc w:val="center"/>
              <w:rPr>
                <w:rFonts w:ascii="Open Sans" w:eastAsia="Open Sans" w:hAnsi="Open Sans" w:cs="Open Sans"/>
              </w:rPr>
            </w:pPr>
            <w:r>
              <w:rPr>
                <w:rFonts w:ascii="Open Sans" w:eastAsia="Open Sans" w:hAnsi="Open Sans" w:cs="Open Sans"/>
              </w:rPr>
              <w:t>TURISTA</w:t>
            </w:r>
          </w:p>
        </w:tc>
        <w:tc>
          <w:tcPr>
            <w:tcW w:w="1134" w:type="dxa"/>
            <w:vAlign w:val="bottom"/>
          </w:tcPr>
          <w:p w14:paraId="7BB024F6"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$1,120</w:t>
            </w:r>
          </w:p>
        </w:tc>
        <w:tc>
          <w:tcPr>
            <w:tcW w:w="1275" w:type="dxa"/>
            <w:vAlign w:val="bottom"/>
          </w:tcPr>
          <w:p w14:paraId="2F86E429"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$1,360</w:t>
            </w:r>
          </w:p>
        </w:tc>
        <w:tc>
          <w:tcPr>
            <w:tcW w:w="993" w:type="dxa"/>
            <w:vAlign w:val="bottom"/>
          </w:tcPr>
          <w:p w14:paraId="64EBB6DC"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$1,085</w:t>
            </w:r>
          </w:p>
        </w:tc>
        <w:tc>
          <w:tcPr>
            <w:tcW w:w="1559" w:type="dxa"/>
            <w:vAlign w:val="bottom"/>
          </w:tcPr>
          <w:p w14:paraId="41D2F814"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$850</w:t>
            </w:r>
          </w:p>
        </w:tc>
        <w:tc>
          <w:tcPr>
            <w:tcW w:w="1701" w:type="dxa"/>
          </w:tcPr>
          <w:p w14:paraId="5583EF28"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$600</w:t>
            </w:r>
          </w:p>
        </w:tc>
      </w:tr>
      <w:tr w:rsidR="000215E8" w14:paraId="2767D7AA" w14:textId="77777777" w:rsidTr="000215E8">
        <w:trPr>
          <w:trHeight w:val="33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A6C08EB" w14:textId="77777777" w:rsidR="000215E8" w:rsidRDefault="00000000">
            <w:pPr>
              <w:jc w:val="center"/>
              <w:rPr>
                <w:rFonts w:ascii="Open Sans" w:eastAsia="Open Sans" w:hAnsi="Open Sans" w:cs="Open Sans"/>
              </w:rPr>
            </w:pPr>
            <w:r>
              <w:rPr>
                <w:rFonts w:ascii="Open Sans" w:eastAsia="Open Sans" w:hAnsi="Open Sans" w:cs="Open Sans"/>
              </w:rPr>
              <w:t>TURISTA SUPERIOR</w:t>
            </w:r>
          </w:p>
        </w:tc>
        <w:tc>
          <w:tcPr>
            <w:tcW w:w="1134" w:type="dxa"/>
            <w:vAlign w:val="bottom"/>
          </w:tcPr>
          <w:p w14:paraId="3D9EE3DB"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$1,145</w:t>
            </w:r>
          </w:p>
        </w:tc>
        <w:tc>
          <w:tcPr>
            <w:tcW w:w="1275" w:type="dxa"/>
            <w:vAlign w:val="bottom"/>
          </w:tcPr>
          <w:p w14:paraId="13982326"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$1,470</w:t>
            </w:r>
          </w:p>
        </w:tc>
        <w:tc>
          <w:tcPr>
            <w:tcW w:w="993" w:type="dxa"/>
            <w:vAlign w:val="bottom"/>
          </w:tcPr>
          <w:p w14:paraId="4E89336F"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$1,135</w:t>
            </w:r>
          </w:p>
        </w:tc>
        <w:tc>
          <w:tcPr>
            <w:tcW w:w="1559" w:type="dxa"/>
            <w:vAlign w:val="bottom"/>
          </w:tcPr>
          <w:p w14:paraId="0086FFDF"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$900</w:t>
            </w:r>
          </w:p>
        </w:tc>
        <w:tc>
          <w:tcPr>
            <w:tcW w:w="1701" w:type="dxa"/>
          </w:tcPr>
          <w:p w14:paraId="5612B99E"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$600</w:t>
            </w:r>
          </w:p>
        </w:tc>
      </w:tr>
      <w:tr w:rsidR="000215E8" w14:paraId="5BD982E5" w14:textId="77777777" w:rsidTr="000215E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5C95DF6" w14:textId="77777777" w:rsidR="000215E8" w:rsidRDefault="00000000">
            <w:pPr>
              <w:jc w:val="center"/>
              <w:rPr>
                <w:rFonts w:ascii="Open Sans" w:eastAsia="Open Sans" w:hAnsi="Open Sans" w:cs="Open Sans"/>
              </w:rPr>
            </w:pPr>
            <w:r>
              <w:rPr>
                <w:rFonts w:ascii="Open Sans" w:eastAsia="Open Sans" w:hAnsi="Open Sans" w:cs="Open Sans"/>
              </w:rPr>
              <w:t>PRIMERA</w:t>
            </w:r>
          </w:p>
        </w:tc>
        <w:tc>
          <w:tcPr>
            <w:tcW w:w="1134" w:type="dxa"/>
            <w:vAlign w:val="bottom"/>
          </w:tcPr>
          <w:p w14:paraId="292691F7"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$1,195</w:t>
            </w:r>
          </w:p>
        </w:tc>
        <w:tc>
          <w:tcPr>
            <w:tcW w:w="1275" w:type="dxa"/>
            <w:vAlign w:val="bottom"/>
          </w:tcPr>
          <w:p w14:paraId="47BA8446"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$1,530</w:t>
            </w:r>
          </w:p>
        </w:tc>
        <w:tc>
          <w:tcPr>
            <w:tcW w:w="993" w:type="dxa"/>
            <w:vAlign w:val="bottom"/>
          </w:tcPr>
          <w:p w14:paraId="59715F93"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$1,195</w:t>
            </w:r>
          </w:p>
        </w:tc>
        <w:tc>
          <w:tcPr>
            <w:tcW w:w="1559" w:type="dxa"/>
            <w:vAlign w:val="bottom"/>
          </w:tcPr>
          <w:p w14:paraId="6D6C64B0"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$955</w:t>
            </w:r>
          </w:p>
        </w:tc>
        <w:tc>
          <w:tcPr>
            <w:tcW w:w="1701" w:type="dxa"/>
          </w:tcPr>
          <w:p w14:paraId="725FAF6B"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$600</w:t>
            </w:r>
          </w:p>
        </w:tc>
      </w:tr>
      <w:tr w:rsidR="000215E8" w14:paraId="14F5A1F6" w14:textId="77777777" w:rsidTr="000215E8">
        <w:trPr>
          <w:trHeight w:val="33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27F821A" w14:textId="77777777" w:rsidR="000215E8" w:rsidRDefault="00000000">
            <w:pPr>
              <w:jc w:val="center"/>
              <w:rPr>
                <w:rFonts w:ascii="Open Sans" w:eastAsia="Open Sans" w:hAnsi="Open Sans" w:cs="Open Sans"/>
              </w:rPr>
            </w:pPr>
            <w:r>
              <w:rPr>
                <w:rFonts w:ascii="Open Sans" w:eastAsia="Open Sans" w:hAnsi="Open Sans" w:cs="Open Sans"/>
              </w:rPr>
              <w:t>PRIMERA SUPERIOR</w:t>
            </w:r>
          </w:p>
        </w:tc>
        <w:tc>
          <w:tcPr>
            <w:tcW w:w="1134" w:type="dxa"/>
            <w:vAlign w:val="bottom"/>
          </w:tcPr>
          <w:p w14:paraId="30AF0367"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$1,330</w:t>
            </w:r>
          </w:p>
        </w:tc>
        <w:tc>
          <w:tcPr>
            <w:tcW w:w="1275" w:type="dxa"/>
            <w:vAlign w:val="bottom"/>
          </w:tcPr>
          <w:p w14:paraId="452245BB"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$1,770</w:t>
            </w:r>
          </w:p>
        </w:tc>
        <w:tc>
          <w:tcPr>
            <w:tcW w:w="993" w:type="dxa"/>
            <w:vAlign w:val="bottom"/>
          </w:tcPr>
          <w:p w14:paraId="4EDA036E"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$1,295</w:t>
            </w:r>
          </w:p>
        </w:tc>
        <w:tc>
          <w:tcPr>
            <w:tcW w:w="1559" w:type="dxa"/>
            <w:vAlign w:val="bottom"/>
          </w:tcPr>
          <w:p w14:paraId="1CC26D67"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$1,060</w:t>
            </w:r>
          </w:p>
        </w:tc>
        <w:tc>
          <w:tcPr>
            <w:tcW w:w="1701" w:type="dxa"/>
          </w:tcPr>
          <w:p w14:paraId="69EBC51C"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$600</w:t>
            </w:r>
          </w:p>
        </w:tc>
      </w:tr>
      <w:tr w:rsidR="000215E8" w14:paraId="34149094" w14:textId="77777777" w:rsidTr="000215E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E53053A" w14:textId="77777777" w:rsidR="000215E8" w:rsidRDefault="00000000">
            <w:pPr>
              <w:jc w:val="center"/>
              <w:rPr>
                <w:rFonts w:ascii="Open Sans" w:eastAsia="Open Sans" w:hAnsi="Open Sans" w:cs="Open Sans"/>
              </w:rPr>
            </w:pPr>
            <w:r>
              <w:rPr>
                <w:rFonts w:ascii="Open Sans" w:eastAsia="Open Sans" w:hAnsi="Open Sans" w:cs="Open Sans"/>
              </w:rPr>
              <w:t>LUJO</w:t>
            </w:r>
          </w:p>
        </w:tc>
        <w:tc>
          <w:tcPr>
            <w:tcW w:w="1134" w:type="dxa"/>
            <w:vAlign w:val="bottom"/>
          </w:tcPr>
          <w:p w14:paraId="41FC5803"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$1,690</w:t>
            </w:r>
          </w:p>
        </w:tc>
        <w:tc>
          <w:tcPr>
            <w:tcW w:w="1275" w:type="dxa"/>
            <w:vAlign w:val="bottom"/>
          </w:tcPr>
          <w:p w14:paraId="08C9520C"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$2,560</w:t>
            </w:r>
          </w:p>
        </w:tc>
        <w:tc>
          <w:tcPr>
            <w:tcW w:w="993" w:type="dxa"/>
            <w:vAlign w:val="bottom"/>
          </w:tcPr>
          <w:p w14:paraId="2E5D3981"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$1,590</w:t>
            </w:r>
          </w:p>
        </w:tc>
        <w:tc>
          <w:tcPr>
            <w:tcW w:w="1559" w:type="dxa"/>
            <w:vAlign w:val="bottom"/>
          </w:tcPr>
          <w:p w14:paraId="4973C49B"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$1,355</w:t>
            </w:r>
          </w:p>
        </w:tc>
        <w:tc>
          <w:tcPr>
            <w:tcW w:w="1701" w:type="dxa"/>
          </w:tcPr>
          <w:p w14:paraId="794A57BB"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$600</w:t>
            </w:r>
          </w:p>
        </w:tc>
      </w:tr>
      <w:tr w:rsidR="000215E8" w14:paraId="537C6A94" w14:textId="77777777" w:rsidTr="000215E8">
        <w:trPr>
          <w:trHeight w:val="333"/>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3FB4A1F" w14:textId="77777777" w:rsidR="000215E8" w:rsidRDefault="00000000">
            <w:pPr>
              <w:jc w:val="center"/>
              <w:rPr>
                <w:rFonts w:ascii="Open Sans" w:eastAsia="Open Sans" w:hAnsi="Open Sans" w:cs="Open Sans"/>
              </w:rPr>
            </w:pPr>
            <w:r>
              <w:rPr>
                <w:rFonts w:ascii="Open Sans" w:eastAsia="Open Sans" w:hAnsi="Open Sans" w:cs="Open Sans"/>
              </w:rPr>
              <w:t>LUJO SUPERIOR</w:t>
            </w:r>
          </w:p>
        </w:tc>
        <w:tc>
          <w:tcPr>
            <w:tcW w:w="1134" w:type="dxa"/>
            <w:vAlign w:val="bottom"/>
          </w:tcPr>
          <w:p w14:paraId="2A573E43"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$1,940</w:t>
            </w:r>
          </w:p>
        </w:tc>
        <w:tc>
          <w:tcPr>
            <w:tcW w:w="1275" w:type="dxa"/>
            <w:vAlign w:val="bottom"/>
          </w:tcPr>
          <w:p w14:paraId="6FFC5040"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$3,060</w:t>
            </w:r>
          </w:p>
        </w:tc>
        <w:tc>
          <w:tcPr>
            <w:tcW w:w="993" w:type="dxa"/>
            <w:vAlign w:val="bottom"/>
          </w:tcPr>
          <w:p w14:paraId="3D9FA521"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$1,930</w:t>
            </w:r>
          </w:p>
        </w:tc>
        <w:tc>
          <w:tcPr>
            <w:tcW w:w="1559" w:type="dxa"/>
            <w:vAlign w:val="bottom"/>
          </w:tcPr>
          <w:p w14:paraId="308EC2D3"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$1,695</w:t>
            </w:r>
          </w:p>
        </w:tc>
        <w:tc>
          <w:tcPr>
            <w:tcW w:w="1701" w:type="dxa"/>
          </w:tcPr>
          <w:p w14:paraId="6FD4D857"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$600</w:t>
            </w:r>
          </w:p>
        </w:tc>
      </w:tr>
    </w:tbl>
    <w:p w14:paraId="67119C09" w14:textId="77777777" w:rsidR="000215E8" w:rsidRDefault="000215E8">
      <w:pPr>
        <w:spacing w:after="0"/>
        <w:rPr>
          <w:rFonts w:ascii="Open Sans" w:eastAsia="Open Sans" w:hAnsi="Open Sans" w:cs="Open Sans"/>
          <w:b/>
          <w:bCs/>
          <w:sz w:val="24"/>
          <w:szCs w:val="24"/>
        </w:rPr>
      </w:pPr>
    </w:p>
    <w:p w14:paraId="299BF12B" w14:textId="77777777" w:rsidR="000215E8" w:rsidRDefault="00000000">
      <w:pPr>
        <w:spacing w:after="0"/>
        <w:jc w:val="center"/>
        <w:rPr>
          <w:rFonts w:ascii="Open Sans" w:eastAsia="Open Sans" w:hAnsi="Open Sans" w:cs="Open Sans"/>
        </w:rPr>
      </w:pPr>
      <w:r>
        <w:rPr>
          <w:rFonts w:ascii="Open Sans" w:eastAsia="Open Sans" w:hAnsi="Open Sans" w:cs="Open Sans"/>
          <w:b/>
          <w:bCs/>
          <w:sz w:val="24"/>
          <w:szCs w:val="24"/>
        </w:rPr>
        <w:t>“Precios sujetos a disponibilidad y al tipo de cambio publicado en la página de prisma del día en que se realiza el pago”</w:t>
      </w:r>
    </w:p>
    <w:p w14:paraId="5E7FC7AD" w14:textId="77777777" w:rsidR="000215E8" w:rsidRDefault="000215E8">
      <w:pPr>
        <w:spacing w:after="0"/>
        <w:rPr>
          <w:rFonts w:ascii="Open Sans" w:eastAsia="Open Sans" w:hAnsi="Open Sans" w:cs="Open Sans"/>
          <w:b/>
          <w:bCs/>
          <w:color w:val="496BB2"/>
          <w:sz w:val="24"/>
          <w:szCs w:val="24"/>
        </w:rPr>
      </w:pPr>
    </w:p>
    <w:p w14:paraId="671C1582" w14:textId="77777777" w:rsidR="000215E8"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INCLUYE:</w:t>
      </w:r>
    </w:p>
    <w:p w14:paraId="3B71F804" w14:textId="77777777" w:rsidR="000215E8" w:rsidRDefault="00000000">
      <w:pPr>
        <w:numPr>
          <w:ilvl w:val="0"/>
          <w:numId w:val="6"/>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Alojamiento según categoría. </w:t>
      </w:r>
    </w:p>
    <w:p w14:paraId="1E44787D" w14:textId="77777777" w:rsidR="000215E8" w:rsidRDefault="00000000">
      <w:pPr>
        <w:numPr>
          <w:ilvl w:val="0"/>
          <w:numId w:val="6"/>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Desayuno. </w:t>
      </w:r>
    </w:p>
    <w:p w14:paraId="43CF0E61" w14:textId="77777777" w:rsidR="000215E8" w:rsidRDefault="00000000">
      <w:pPr>
        <w:numPr>
          <w:ilvl w:val="0"/>
          <w:numId w:val="6"/>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especificados en itinerario.</w:t>
      </w:r>
    </w:p>
    <w:p w14:paraId="79677733" w14:textId="77777777" w:rsidR="000215E8" w:rsidRDefault="00000000">
      <w:pPr>
        <w:numPr>
          <w:ilvl w:val="0"/>
          <w:numId w:val="6"/>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Traslados Aeropuerto – Hotel – Estación de Tren – Hotel – Aeropuerto.</w:t>
      </w:r>
    </w:p>
    <w:p w14:paraId="1154E92C" w14:textId="77777777" w:rsidR="000215E8" w:rsidRDefault="00000000">
      <w:pPr>
        <w:numPr>
          <w:ilvl w:val="0"/>
          <w:numId w:val="6"/>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Visita de medio día de Lima en servicio compartido con entradas incluidas.</w:t>
      </w:r>
    </w:p>
    <w:p w14:paraId="01820A64" w14:textId="77777777" w:rsidR="000215E8" w:rsidRDefault="00000000">
      <w:pPr>
        <w:numPr>
          <w:ilvl w:val="0"/>
          <w:numId w:val="6"/>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Visita de medio día de Cusco y Parque Arqueológico en servicio compartido con entradas incluidas. </w:t>
      </w:r>
    </w:p>
    <w:p w14:paraId="74D543CA" w14:textId="77777777" w:rsidR="000215E8" w:rsidRDefault="00000000">
      <w:pPr>
        <w:numPr>
          <w:ilvl w:val="0"/>
          <w:numId w:val="6"/>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Excursión de día completo a Vinicunca con almuerzo en servicio compartido con entradas.</w:t>
      </w:r>
    </w:p>
    <w:p w14:paraId="349695B2" w14:textId="77777777" w:rsidR="000215E8" w:rsidRDefault="00000000">
      <w:pPr>
        <w:numPr>
          <w:ilvl w:val="0"/>
          <w:numId w:val="6"/>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 xml:space="preserve">Excursión a Laguna </w:t>
      </w:r>
      <w:proofErr w:type="spellStart"/>
      <w:r>
        <w:rPr>
          <w:rFonts w:ascii="Open Sans" w:eastAsia="Open Sans" w:hAnsi="Open Sans" w:cs="Open Sans"/>
          <w:color w:val="000000"/>
        </w:rPr>
        <w:t>Sirenacocha</w:t>
      </w:r>
      <w:proofErr w:type="spellEnd"/>
      <w:r>
        <w:rPr>
          <w:rFonts w:ascii="Open Sans" w:eastAsia="Open Sans" w:hAnsi="Open Sans" w:cs="Open Sans"/>
          <w:color w:val="000000"/>
        </w:rPr>
        <w:t>.</w:t>
      </w:r>
    </w:p>
    <w:p w14:paraId="0FF98FAE" w14:textId="77777777" w:rsidR="000215E8" w:rsidRDefault="00000000">
      <w:pPr>
        <w:numPr>
          <w:ilvl w:val="0"/>
          <w:numId w:val="6"/>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Tour a Machu Picchu en servicio compartido:</w:t>
      </w:r>
    </w:p>
    <w:p w14:paraId="7409BAA8" w14:textId="77777777" w:rsidR="000215E8" w:rsidRDefault="00000000">
      <w:pPr>
        <w:numPr>
          <w:ilvl w:val="0"/>
          <w:numId w:val="4"/>
        </w:numPr>
        <w:pBdr>
          <w:top w:val="nil"/>
          <w:left w:val="nil"/>
          <w:bottom w:val="nil"/>
          <w:right w:val="nil"/>
          <w:between w:val="nil"/>
        </w:pBdr>
        <w:spacing w:after="0"/>
        <w:ind w:left="1276"/>
        <w:rPr>
          <w:rFonts w:ascii="Open Sans" w:eastAsia="Open Sans" w:hAnsi="Open Sans" w:cs="Open Sans"/>
          <w:color w:val="000000"/>
        </w:rPr>
      </w:pPr>
      <w:r>
        <w:rPr>
          <w:rFonts w:ascii="Open Sans" w:eastAsia="Open Sans" w:hAnsi="Open Sans" w:cs="Open Sans"/>
          <w:color w:val="000000"/>
        </w:rPr>
        <w:t>Traslado hotel/estación de tren/hotel.</w:t>
      </w:r>
    </w:p>
    <w:p w14:paraId="344AC4EE" w14:textId="77777777" w:rsidR="000215E8" w:rsidRDefault="00000000">
      <w:pPr>
        <w:numPr>
          <w:ilvl w:val="0"/>
          <w:numId w:val="4"/>
        </w:numPr>
        <w:pBdr>
          <w:top w:val="nil"/>
          <w:left w:val="nil"/>
          <w:bottom w:val="nil"/>
          <w:right w:val="nil"/>
          <w:between w:val="nil"/>
        </w:pBdr>
        <w:spacing w:after="0"/>
        <w:ind w:left="1276"/>
        <w:rPr>
          <w:rFonts w:ascii="Open Sans" w:eastAsia="Open Sans" w:hAnsi="Open Sans" w:cs="Open Sans"/>
          <w:color w:val="000000"/>
        </w:rPr>
      </w:pPr>
      <w:proofErr w:type="gramStart"/>
      <w:r>
        <w:rPr>
          <w:rFonts w:ascii="Open Sans" w:eastAsia="Open Sans" w:hAnsi="Open Sans" w:cs="Open Sans"/>
          <w:color w:val="000000"/>
        </w:rPr>
        <w:t>Ticket</w:t>
      </w:r>
      <w:proofErr w:type="gramEnd"/>
      <w:r>
        <w:rPr>
          <w:rFonts w:ascii="Open Sans" w:eastAsia="Open Sans" w:hAnsi="Open Sans" w:cs="Open Sans"/>
          <w:color w:val="000000"/>
        </w:rPr>
        <w:t xml:space="preserve"> de tren ida/retorno en tren </w:t>
      </w:r>
      <w:proofErr w:type="spellStart"/>
      <w:r>
        <w:rPr>
          <w:rFonts w:ascii="Open Sans" w:eastAsia="Open Sans" w:hAnsi="Open Sans" w:cs="Open Sans"/>
          <w:color w:val="000000"/>
        </w:rPr>
        <w:t>Expedition</w:t>
      </w:r>
      <w:proofErr w:type="spellEnd"/>
      <w:r>
        <w:rPr>
          <w:rFonts w:ascii="Open Sans" w:eastAsia="Open Sans" w:hAnsi="Open Sans" w:cs="Open Sans"/>
          <w:color w:val="000000"/>
        </w:rPr>
        <w:t xml:space="preserve"> o The Voyager.</w:t>
      </w:r>
    </w:p>
    <w:p w14:paraId="3371A8B7" w14:textId="77777777" w:rsidR="000215E8" w:rsidRPr="00D45F45" w:rsidRDefault="00000000">
      <w:pPr>
        <w:numPr>
          <w:ilvl w:val="0"/>
          <w:numId w:val="4"/>
        </w:numPr>
        <w:pBdr>
          <w:top w:val="nil"/>
          <w:left w:val="nil"/>
          <w:bottom w:val="nil"/>
          <w:right w:val="nil"/>
          <w:between w:val="nil"/>
        </w:pBdr>
        <w:spacing w:after="0"/>
        <w:ind w:left="1276"/>
        <w:rPr>
          <w:rFonts w:ascii="Open Sans" w:eastAsia="Open Sans" w:hAnsi="Open Sans" w:cs="Open Sans"/>
          <w:color w:val="000000"/>
          <w:lang w:val="pt-PT"/>
        </w:rPr>
      </w:pPr>
      <w:r w:rsidRPr="00D45F45">
        <w:rPr>
          <w:rFonts w:ascii="Open Sans" w:eastAsia="Open Sans" w:hAnsi="Open Sans" w:cs="Open Sans"/>
          <w:color w:val="000000"/>
          <w:lang w:val="pt-PT"/>
        </w:rPr>
        <w:t>01 bus ida/retorno de Machu Picchu.</w:t>
      </w:r>
    </w:p>
    <w:p w14:paraId="2A624E8C" w14:textId="77777777" w:rsidR="000215E8" w:rsidRDefault="00000000">
      <w:pPr>
        <w:numPr>
          <w:ilvl w:val="0"/>
          <w:numId w:val="4"/>
        </w:numPr>
        <w:pBdr>
          <w:top w:val="nil"/>
          <w:left w:val="nil"/>
          <w:bottom w:val="nil"/>
          <w:right w:val="nil"/>
          <w:between w:val="nil"/>
        </w:pBdr>
        <w:spacing w:after="0"/>
        <w:ind w:left="1276"/>
        <w:rPr>
          <w:rFonts w:ascii="Open Sans" w:eastAsia="Open Sans" w:hAnsi="Open Sans" w:cs="Open Sans"/>
          <w:color w:val="000000"/>
        </w:rPr>
      </w:pPr>
      <w:r>
        <w:rPr>
          <w:rFonts w:ascii="Open Sans" w:eastAsia="Open Sans" w:hAnsi="Open Sans" w:cs="Open Sans"/>
          <w:color w:val="000000"/>
        </w:rPr>
        <w:t>01 entrada a Machu Picchu con visita guiada.</w:t>
      </w:r>
    </w:p>
    <w:p w14:paraId="186C1113" w14:textId="77777777" w:rsidR="000215E8" w:rsidRDefault="00000000">
      <w:pPr>
        <w:numPr>
          <w:ilvl w:val="0"/>
          <w:numId w:val="4"/>
        </w:numPr>
        <w:pBdr>
          <w:top w:val="nil"/>
          <w:left w:val="nil"/>
          <w:bottom w:val="nil"/>
          <w:right w:val="nil"/>
          <w:between w:val="nil"/>
        </w:pBdr>
        <w:spacing w:after="0"/>
        <w:ind w:left="1276"/>
        <w:rPr>
          <w:rFonts w:ascii="Open Sans" w:eastAsia="Open Sans" w:hAnsi="Open Sans" w:cs="Open Sans"/>
          <w:color w:val="000000"/>
        </w:rPr>
      </w:pPr>
      <w:r>
        <w:rPr>
          <w:rFonts w:ascii="Open Sans" w:eastAsia="Open Sans" w:hAnsi="Open Sans" w:cs="Open Sans"/>
          <w:color w:val="000000"/>
        </w:rPr>
        <w:t>01 almuerzo en restaurante local en Aguas Calientes (no incluye bebidas)</w:t>
      </w:r>
    </w:p>
    <w:p w14:paraId="04D7D2EF" w14:textId="77777777" w:rsidR="000215E8" w:rsidRDefault="00000000">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Tour a la Laguna </w:t>
      </w:r>
      <w:proofErr w:type="spellStart"/>
      <w:r>
        <w:rPr>
          <w:rFonts w:ascii="Open Sans" w:eastAsia="Open Sans" w:hAnsi="Open Sans" w:cs="Open Sans"/>
          <w:color w:val="000000"/>
        </w:rPr>
        <w:t>Sirenaqocha</w:t>
      </w:r>
      <w:proofErr w:type="spellEnd"/>
      <w:r>
        <w:rPr>
          <w:rFonts w:ascii="Open Sans" w:eastAsia="Open Sans" w:hAnsi="Open Sans" w:cs="Open Sans"/>
          <w:color w:val="000000"/>
        </w:rPr>
        <w:t xml:space="preserve"> en servicio compartido en idioma español con entrada y box lunch incluidos.</w:t>
      </w:r>
    </w:p>
    <w:p w14:paraId="66C3C3CF" w14:textId="77777777" w:rsidR="000215E8" w:rsidRDefault="000215E8">
      <w:pPr>
        <w:spacing w:after="0"/>
        <w:rPr>
          <w:rFonts w:ascii="Open Sans" w:eastAsia="Open Sans" w:hAnsi="Open Sans" w:cs="Open Sans"/>
          <w:b/>
          <w:bCs/>
          <w:color w:val="496BB2"/>
        </w:rPr>
      </w:pPr>
    </w:p>
    <w:p w14:paraId="7F3BC3BF" w14:textId="77777777" w:rsidR="000215E8"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t>NO INCLUYE:</w:t>
      </w:r>
    </w:p>
    <w:p w14:paraId="32D177A4" w14:textId="77777777" w:rsidR="000215E8"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Vuelos internos y/o internacionales.</w:t>
      </w:r>
    </w:p>
    <w:p w14:paraId="28E78ECB" w14:textId="77777777" w:rsidR="000215E8"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Tasas de aeropuerto.</w:t>
      </w:r>
    </w:p>
    <w:p w14:paraId="565DCEC5" w14:textId="77777777" w:rsidR="000215E8"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Alimentos no especificados.</w:t>
      </w:r>
    </w:p>
    <w:p w14:paraId="67D25147" w14:textId="77777777" w:rsidR="000215E8"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Bebidas en las comidas incluidas.</w:t>
      </w:r>
    </w:p>
    <w:p w14:paraId="0A84F859" w14:textId="77777777" w:rsidR="000215E8"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Gastos personales como propinas, bebidas, lavandería, llamadas telefónicas, etc.</w:t>
      </w:r>
    </w:p>
    <w:p w14:paraId="2A3822DC" w14:textId="77777777" w:rsidR="000215E8"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Visitas y/o excursiones opcionales.</w:t>
      </w:r>
    </w:p>
    <w:p w14:paraId="469E120F" w14:textId="77777777" w:rsidR="000215E8" w:rsidRDefault="00000000">
      <w:pPr>
        <w:numPr>
          <w:ilvl w:val="0"/>
          <w:numId w:val="5"/>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Seguro de viaje.</w:t>
      </w:r>
    </w:p>
    <w:p w14:paraId="3927B5DF" w14:textId="77777777" w:rsidR="000215E8" w:rsidRDefault="000215E8">
      <w:pPr>
        <w:spacing w:after="0"/>
        <w:rPr>
          <w:rFonts w:ascii="Open Sans" w:eastAsia="Open Sans" w:hAnsi="Open Sans" w:cs="Open Sans"/>
        </w:rPr>
      </w:pPr>
    </w:p>
    <w:p w14:paraId="27670940" w14:textId="77777777" w:rsidR="008B4CDE" w:rsidRDefault="008B4CDE">
      <w:pPr>
        <w:spacing w:after="0"/>
        <w:rPr>
          <w:rFonts w:ascii="Open Sans" w:eastAsia="Open Sans" w:hAnsi="Open Sans" w:cs="Open Sans"/>
        </w:rPr>
      </w:pPr>
    </w:p>
    <w:p w14:paraId="7B8BEFEF" w14:textId="77777777" w:rsidR="008B4CDE" w:rsidRDefault="008B4CDE">
      <w:pPr>
        <w:spacing w:after="0"/>
        <w:rPr>
          <w:rFonts w:ascii="Open Sans" w:eastAsia="Open Sans" w:hAnsi="Open Sans" w:cs="Open Sans"/>
        </w:rPr>
      </w:pPr>
    </w:p>
    <w:p w14:paraId="5CD68A37" w14:textId="77777777" w:rsidR="008B4CDE" w:rsidRDefault="008B4CDE">
      <w:pPr>
        <w:spacing w:after="0"/>
        <w:rPr>
          <w:rFonts w:ascii="Open Sans" w:eastAsia="Open Sans" w:hAnsi="Open Sans" w:cs="Open Sans"/>
        </w:rPr>
      </w:pPr>
    </w:p>
    <w:p w14:paraId="54EF784B" w14:textId="77777777" w:rsidR="008B4CDE" w:rsidRDefault="008B4CDE">
      <w:pPr>
        <w:spacing w:after="0"/>
        <w:rPr>
          <w:rFonts w:ascii="Open Sans" w:eastAsia="Open Sans" w:hAnsi="Open Sans" w:cs="Open Sans"/>
        </w:rPr>
      </w:pPr>
    </w:p>
    <w:p w14:paraId="09171955" w14:textId="77777777" w:rsidR="008B4CDE" w:rsidRDefault="008B4CDE">
      <w:pPr>
        <w:spacing w:after="0"/>
        <w:rPr>
          <w:rFonts w:ascii="Open Sans" w:eastAsia="Open Sans" w:hAnsi="Open Sans" w:cs="Open Sans"/>
        </w:rPr>
      </w:pPr>
    </w:p>
    <w:p w14:paraId="12A0F071" w14:textId="77777777" w:rsidR="008B4CDE" w:rsidRDefault="008B4CDE">
      <w:pPr>
        <w:spacing w:after="0"/>
        <w:rPr>
          <w:rFonts w:ascii="Open Sans" w:eastAsia="Open Sans" w:hAnsi="Open Sans" w:cs="Open Sans"/>
        </w:rPr>
      </w:pPr>
    </w:p>
    <w:p w14:paraId="4378FF7B" w14:textId="77777777" w:rsidR="000215E8" w:rsidRDefault="00000000">
      <w:pPr>
        <w:spacing w:after="0"/>
        <w:rPr>
          <w:rFonts w:ascii="Open Sans" w:eastAsia="Open Sans" w:hAnsi="Open Sans" w:cs="Open Sans"/>
          <w:b/>
          <w:bCs/>
          <w:color w:val="496BB2"/>
          <w:sz w:val="24"/>
          <w:szCs w:val="24"/>
        </w:rPr>
      </w:pPr>
      <w:r>
        <w:rPr>
          <w:rFonts w:ascii="Open Sans" w:eastAsia="Open Sans" w:hAnsi="Open Sans" w:cs="Open Sans"/>
          <w:b/>
          <w:bCs/>
          <w:color w:val="496BB2"/>
          <w:sz w:val="24"/>
          <w:szCs w:val="24"/>
        </w:rPr>
        <w:lastRenderedPageBreak/>
        <w:t>HOTELES PREVISTOS O SIMILARES:</w:t>
      </w:r>
    </w:p>
    <w:tbl>
      <w:tblPr>
        <w:tblStyle w:val="a0"/>
        <w:tblW w:w="9923" w:type="dxa"/>
        <w:tblInd w:w="-572"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985"/>
        <w:gridCol w:w="2835"/>
        <w:gridCol w:w="2268"/>
        <w:gridCol w:w="2835"/>
      </w:tblGrid>
      <w:tr w:rsidR="000215E8" w14:paraId="7EEA40C6" w14:textId="77777777" w:rsidTr="00021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3EDF8DD" w14:textId="77777777" w:rsidR="000215E8" w:rsidRDefault="00000000">
            <w:pPr>
              <w:jc w:val="center"/>
              <w:rPr>
                <w:rFonts w:ascii="Open Sans" w:eastAsia="Open Sans" w:hAnsi="Open Sans" w:cs="Open Sans"/>
              </w:rPr>
            </w:pPr>
            <w:r>
              <w:rPr>
                <w:rFonts w:ascii="Open Sans" w:eastAsia="Open Sans" w:hAnsi="Open Sans" w:cs="Open Sans"/>
              </w:rPr>
              <w:t>CATEGORÍA</w:t>
            </w:r>
          </w:p>
        </w:tc>
        <w:tc>
          <w:tcPr>
            <w:tcW w:w="2835" w:type="dxa"/>
            <w:vAlign w:val="center"/>
          </w:tcPr>
          <w:p w14:paraId="2B70EE55"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LIMA</w:t>
            </w:r>
          </w:p>
        </w:tc>
        <w:tc>
          <w:tcPr>
            <w:tcW w:w="2268" w:type="dxa"/>
            <w:vAlign w:val="center"/>
          </w:tcPr>
          <w:p w14:paraId="267407A0"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CUSCO</w:t>
            </w:r>
          </w:p>
        </w:tc>
        <w:tc>
          <w:tcPr>
            <w:tcW w:w="2835" w:type="dxa"/>
            <w:vAlign w:val="center"/>
          </w:tcPr>
          <w:p w14:paraId="4C55494F" w14:textId="77777777" w:rsidR="000215E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VALLE SAGRADO</w:t>
            </w:r>
          </w:p>
        </w:tc>
      </w:tr>
      <w:tr w:rsidR="000215E8" w14:paraId="237E7B9F" w14:textId="77777777" w:rsidTr="0002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BC3ED67" w14:textId="77777777" w:rsidR="000215E8" w:rsidRDefault="00000000">
            <w:pPr>
              <w:jc w:val="center"/>
              <w:rPr>
                <w:rFonts w:ascii="Open Sans" w:eastAsia="Open Sans" w:hAnsi="Open Sans" w:cs="Open Sans"/>
              </w:rPr>
            </w:pPr>
            <w:r>
              <w:rPr>
                <w:rFonts w:ascii="Open Sans" w:eastAsia="Open Sans" w:hAnsi="Open Sans" w:cs="Open Sans"/>
              </w:rPr>
              <w:t>TURISTA</w:t>
            </w:r>
          </w:p>
        </w:tc>
        <w:tc>
          <w:tcPr>
            <w:tcW w:w="2835" w:type="dxa"/>
            <w:vAlign w:val="center"/>
          </w:tcPr>
          <w:p w14:paraId="267783D4"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EL TAMBO 2</w:t>
            </w:r>
          </w:p>
        </w:tc>
        <w:tc>
          <w:tcPr>
            <w:tcW w:w="2268" w:type="dxa"/>
            <w:vAlign w:val="center"/>
          </w:tcPr>
          <w:p w14:paraId="520915C9"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ANDEN INCA</w:t>
            </w:r>
          </w:p>
        </w:tc>
        <w:tc>
          <w:tcPr>
            <w:tcW w:w="2835" w:type="dxa"/>
            <w:vAlign w:val="center"/>
          </w:tcPr>
          <w:p w14:paraId="41959B95"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TIERRA VIVA VALLE SAGRADO</w:t>
            </w:r>
          </w:p>
        </w:tc>
      </w:tr>
      <w:tr w:rsidR="000215E8" w14:paraId="6E9B1248" w14:textId="77777777" w:rsidTr="000215E8">
        <w:tc>
          <w:tcPr>
            <w:cnfStyle w:val="001000000000" w:firstRow="0" w:lastRow="0" w:firstColumn="1" w:lastColumn="0" w:oddVBand="0" w:evenVBand="0" w:oddHBand="0" w:evenHBand="0" w:firstRowFirstColumn="0" w:firstRowLastColumn="0" w:lastRowFirstColumn="0" w:lastRowLastColumn="0"/>
            <w:tcW w:w="1985" w:type="dxa"/>
            <w:vAlign w:val="center"/>
          </w:tcPr>
          <w:p w14:paraId="46594A18" w14:textId="77777777" w:rsidR="000215E8" w:rsidRDefault="00000000">
            <w:pPr>
              <w:jc w:val="center"/>
              <w:rPr>
                <w:rFonts w:ascii="Open Sans" w:eastAsia="Open Sans" w:hAnsi="Open Sans" w:cs="Open Sans"/>
              </w:rPr>
            </w:pPr>
            <w:r>
              <w:rPr>
                <w:rFonts w:ascii="Open Sans" w:eastAsia="Open Sans" w:hAnsi="Open Sans" w:cs="Open Sans"/>
              </w:rPr>
              <w:t>TURISTA SUPERIOR</w:t>
            </w:r>
          </w:p>
        </w:tc>
        <w:tc>
          <w:tcPr>
            <w:tcW w:w="2835" w:type="dxa"/>
            <w:vAlign w:val="center"/>
          </w:tcPr>
          <w:p w14:paraId="6A7C518F" w14:textId="77777777" w:rsidR="000215E8" w:rsidRPr="00D45F45"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lang w:val="en-US"/>
              </w:rPr>
            </w:pPr>
            <w:r w:rsidRPr="00D45F45">
              <w:rPr>
                <w:rFonts w:ascii="Open Sans" w:eastAsia="Open Sans" w:hAnsi="Open Sans" w:cs="Open Sans"/>
                <w:color w:val="000000"/>
                <w:lang w:val="en-US"/>
              </w:rPr>
              <w:t>LIBRE HOTEL BW SIGNATURE COLLECTION</w:t>
            </w:r>
          </w:p>
        </w:tc>
        <w:tc>
          <w:tcPr>
            <w:tcW w:w="2268" w:type="dxa"/>
            <w:vAlign w:val="center"/>
          </w:tcPr>
          <w:p w14:paraId="3E51C8CB"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TIERRA VIVA CUSCO CENTRO</w:t>
            </w:r>
          </w:p>
        </w:tc>
        <w:tc>
          <w:tcPr>
            <w:tcW w:w="2835" w:type="dxa"/>
            <w:vAlign w:val="center"/>
          </w:tcPr>
          <w:p w14:paraId="6290F886"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AGUSTO’S VALLE SAGRADO</w:t>
            </w:r>
          </w:p>
        </w:tc>
      </w:tr>
      <w:tr w:rsidR="000215E8" w14:paraId="391402A6" w14:textId="77777777" w:rsidTr="0002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E1939AF" w14:textId="77777777" w:rsidR="000215E8" w:rsidRDefault="00000000">
            <w:pPr>
              <w:jc w:val="center"/>
              <w:rPr>
                <w:rFonts w:ascii="Open Sans" w:eastAsia="Open Sans" w:hAnsi="Open Sans" w:cs="Open Sans"/>
              </w:rPr>
            </w:pPr>
            <w:r>
              <w:rPr>
                <w:rFonts w:ascii="Open Sans" w:eastAsia="Open Sans" w:hAnsi="Open Sans" w:cs="Open Sans"/>
              </w:rPr>
              <w:t>PRIMERA</w:t>
            </w:r>
          </w:p>
        </w:tc>
        <w:tc>
          <w:tcPr>
            <w:tcW w:w="2835" w:type="dxa"/>
            <w:vAlign w:val="center"/>
          </w:tcPr>
          <w:p w14:paraId="38C6CD36"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CASA ANDINA SELECT MIRAFLORES</w:t>
            </w:r>
          </w:p>
        </w:tc>
        <w:tc>
          <w:tcPr>
            <w:tcW w:w="2268" w:type="dxa"/>
            <w:vAlign w:val="center"/>
          </w:tcPr>
          <w:p w14:paraId="3DBB53E7"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JOSE ANTONIO CUSCO</w:t>
            </w:r>
          </w:p>
        </w:tc>
        <w:tc>
          <w:tcPr>
            <w:tcW w:w="2835" w:type="dxa"/>
            <w:vAlign w:val="center"/>
          </w:tcPr>
          <w:p w14:paraId="568EA31A"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CASA ANDINA PREMIUM VALLE SAGRADO</w:t>
            </w:r>
          </w:p>
        </w:tc>
      </w:tr>
      <w:tr w:rsidR="000215E8" w14:paraId="763BB225" w14:textId="77777777" w:rsidTr="000215E8">
        <w:tc>
          <w:tcPr>
            <w:cnfStyle w:val="001000000000" w:firstRow="0" w:lastRow="0" w:firstColumn="1" w:lastColumn="0" w:oddVBand="0" w:evenVBand="0" w:oddHBand="0" w:evenHBand="0" w:firstRowFirstColumn="0" w:firstRowLastColumn="0" w:lastRowFirstColumn="0" w:lastRowLastColumn="0"/>
            <w:tcW w:w="1985" w:type="dxa"/>
            <w:vAlign w:val="center"/>
          </w:tcPr>
          <w:p w14:paraId="4FB66ADA" w14:textId="77777777" w:rsidR="000215E8" w:rsidRDefault="00000000">
            <w:pPr>
              <w:jc w:val="center"/>
              <w:rPr>
                <w:rFonts w:ascii="Open Sans" w:eastAsia="Open Sans" w:hAnsi="Open Sans" w:cs="Open Sans"/>
              </w:rPr>
            </w:pPr>
            <w:r>
              <w:rPr>
                <w:rFonts w:ascii="Open Sans" w:eastAsia="Open Sans" w:hAnsi="Open Sans" w:cs="Open Sans"/>
              </w:rPr>
              <w:t>PRIMERA SUPERIOR</w:t>
            </w:r>
          </w:p>
        </w:tc>
        <w:tc>
          <w:tcPr>
            <w:tcW w:w="2835" w:type="dxa"/>
            <w:vAlign w:val="center"/>
          </w:tcPr>
          <w:p w14:paraId="242E1127"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JOSE ANTONIO DELUXE</w:t>
            </w:r>
          </w:p>
        </w:tc>
        <w:tc>
          <w:tcPr>
            <w:tcW w:w="2268" w:type="dxa"/>
            <w:vAlign w:val="center"/>
          </w:tcPr>
          <w:p w14:paraId="1654C47C"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COSTA DEL SOL RAMADA CUSCO</w:t>
            </w:r>
          </w:p>
        </w:tc>
        <w:tc>
          <w:tcPr>
            <w:tcW w:w="2835" w:type="dxa"/>
            <w:vAlign w:val="center"/>
          </w:tcPr>
          <w:p w14:paraId="4D028F2E"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SONESTA POSADAS DEL INCA YUCAY</w:t>
            </w:r>
          </w:p>
        </w:tc>
      </w:tr>
      <w:tr w:rsidR="000215E8" w:rsidRPr="00D45F45" w14:paraId="5BEA0216" w14:textId="77777777" w:rsidTr="0002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B2E3EDC" w14:textId="77777777" w:rsidR="000215E8" w:rsidRDefault="00000000">
            <w:pPr>
              <w:jc w:val="center"/>
              <w:rPr>
                <w:rFonts w:ascii="Open Sans" w:eastAsia="Open Sans" w:hAnsi="Open Sans" w:cs="Open Sans"/>
              </w:rPr>
            </w:pPr>
            <w:r>
              <w:rPr>
                <w:rFonts w:ascii="Open Sans" w:eastAsia="Open Sans" w:hAnsi="Open Sans" w:cs="Open Sans"/>
              </w:rPr>
              <w:t>LUJO</w:t>
            </w:r>
          </w:p>
        </w:tc>
        <w:tc>
          <w:tcPr>
            <w:tcW w:w="2835" w:type="dxa"/>
            <w:vAlign w:val="center"/>
          </w:tcPr>
          <w:p w14:paraId="682E5CDB"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AC HOTEL LIMA MIRAFLORES*</w:t>
            </w:r>
          </w:p>
        </w:tc>
        <w:tc>
          <w:tcPr>
            <w:tcW w:w="2268" w:type="dxa"/>
            <w:vAlign w:val="center"/>
          </w:tcPr>
          <w:p w14:paraId="55AD1CCB" w14:textId="77777777" w:rsidR="000215E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ARANWA CUSCO BOUTIQUE*</w:t>
            </w:r>
          </w:p>
        </w:tc>
        <w:tc>
          <w:tcPr>
            <w:tcW w:w="2835" w:type="dxa"/>
            <w:vAlign w:val="center"/>
          </w:tcPr>
          <w:p w14:paraId="6D366C6A" w14:textId="77777777" w:rsidR="000215E8" w:rsidRPr="00D45F45"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496BB2"/>
                <w:lang w:val="en-US"/>
              </w:rPr>
            </w:pPr>
            <w:r w:rsidRPr="00D45F45">
              <w:rPr>
                <w:rFonts w:ascii="Open Sans" w:eastAsia="Open Sans" w:hAnsi="Open Sans" w:cs="Open Sans"/>
                <w:color w:val="000000"/>
                <w:lang w:val="en-US"/>
              </w:rPr>
              <w:t>ARANWA SACRED VALLEY HOTEL AND WELLNESS</w:t>
            </w:r>
          </w:p>
        </w:tc>
      </w:tr>
      <w:tr w:rsidR="000215E8" w14:paraId="77650C9A" w14:textId="77777777" w:rsidTr="000215E8">
        <w:tc>
          <w:tcPr>
            <w:cnfStyle w:val="001000000000" w:firstRow="0" w:lastRow="0" w:firstColumn="1" w:lastColumn="0" w:oddVBand="0" w:evenVBand="0" w:oddHBand="0" w:evenHBand="0" w:firstRowFirstColumn="0" w:firstRowLastColumn="0" w:lastRowFirstColumn="0" w:lastRowLastColumn="0"/>
            <w:tcW w:w="1985" w:type="dxa"/>
            <w:vAlign w:val="center"/>
          </w:tcPr>
          <w:p w14:paraId="3B5EEF44" w14:textId="77777777" w:rsidR="000215E8" w:rsidRDefault="00000000">
            <w:pPr>
              <w:jc w:val="center"/>
              <w:rPr>
                <w:rFonts w:ascii="Open Sans" w:eastAsia="Open Sans" w:hAnsi="Open Sans" w:cs="Open Sans"/>
              </w:rPr>
            </w:pPr>
            <w:r>
              <w:rPr>
                <w:rFonts w:ascii="Open Sans" w:eastAsia="Open Sans" w:hAnsi="Open Sans" w:cs="Open Sans"/>
              </w:rPr>
              <w:t>LUJO SUPERIOR</w:t>
            </w:r>
          </w:p>
        </w:tc>
        <w:tc>
          <w:tcPr>
            <w:tcW w:w="2835" w:type="dxa"/>
            <w:vAlign w:val="center"/>
          </w:tcPr>
          <w:p w14:paraId="440DE569"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WESTIN LIMA*</w:t>
            </w:r>
          </w:p>
        </w:tc>
        <w:tc>
          <w:tcPr>
            <w:tcW w:w="2268" w:type="dxa"/>
            <w:vAlign w:val="center"/>
          </w:tcPr>
          <w:p w14:paraId="6426C196"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PALACIO DEL INKA CUSCO*</w:t>
            </w:r>
          </w:p>
        </w:tc>
        <w:tc>
          <w:tcPr>
            <w:tcW w:w="2835" w:type="dxa"/>
            <w:vAlign w:val="center"/>
          </w:tcPr>
          <w:p w14:paraId="3DDD8C88" w14:textId="77777777" w:rsidR="000215E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496BB2"/>
              </w:rPr>
            </w:pPr>
            <w:r>
              <w:rPr>
                <w:rFonts w:ascii="Open Sans" w:eastAsia="Open Sans" w:hAnsi="Open Sans" w:cs="Open Sans"/>
                <w:color w:val="000000"/>
              </w:rPr>
              <w:t>INKATERRA HACIENDA URUBAMBA</w:t>
            </w:r>
          </w:p>
        </w:tc>
      </w:tr>
    </w:tbl>
    <w:p w14:paraId="7AA16FEB" w14:textId="77777777" w:rsidR="000215E8" w:rsidRDefault="000215E8">
      <w:pPr>
        <w:spacing w:after="0"/>
        <w:rPr>
          <w:rFonts w:ascii="Open Sans" w:eastAsia="Open Sans" w:hAnsi="Open Sans" w:cs="Open Sans"/>
          <w:b/>
          <w:bCs/>
          <w:sz w:val="24"/>
          <w:szCs w:val="24"/>
        </w:rPr>
      </w:pPr>
    </w:p>
    <w:p w14:paraId="1E4F93DE" w14:textId="77777777" w:rsidR="000215E8" w:rsidRDefault="00000000">
      <w:pPr>
        <w:spacing w:after="0"/>
        <w:rPr>
          <w:rFonts w:ascii="Open Sans" w:eastAsia="Open Sans" w:hAnsi="Open Sans" w:cs="Open Sans"/>
          <w:b/>
          <w:bCs/>
          <w:sz w:val="24"/>
          <w:szCs w:val="24"/>
        </w:rPr>
      </w:pPr>
      <w:r>
        <w:rPr>
          <w:rFonts w:ascii="Open Sans" w:eastAsia="Open Sans" w:hAnsi="Open Sans" w:cs="Open Sans"/>
          <w:b/>
          <w:bCs/>
          <w:sz w:val="24"/>
          <w:szCs w:val="24"/>
        </w:rPr>
        <w:t>NOTA IMPORTANTE:</w:t>
      </w:r>
    </w:p>
    <w:p w14:paraId="6DE86B1C" w14:textId="77777777" w:rsidR="000215E8"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El tour opera con un mínimo de 02 pasajeros.</w:t>
      </w:r>
    </w:p>
    <w:p w14:paraId="08620B9C"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b/>
          <w:bCs/>
          <w:color w:val="000000"/>
        </w:rPr>
      </w:pPr>
      <w:r>
        <w:rPr>
          <w:rFonts w:ascii="Open Sans" w:eastAsia="Open Sans" w:hAnsi="Open Sans" w:cs="Open Sans"/>
          <w:b/>
          <w:bCs/>
          <w:color w:val="000000"/>
        </w:rPr>
        <w:t>(**) Consultar suplemento durante cruce de temporada como:</w:t>
      </w:r>
    </w:p>
    <w:p w14:paraId="34640BA8" w14:textId="77777777" w:rsidR="000215E8" w:rsidRDefault="00000000">
      <w:pPr>
        <w:numPr>
          <w:ilvl w:val="0"/>
          <w:numId w:val="2"/>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Semana Santa (29 mar–05 abr), Inti Raymi (22–26 jun), Fiestas Patrias (27–31 jul), Navidad y Año Nuevo (24–31 dic 2026 / 01 ene 2027).</w:t>
      </w:r>
    </w:p>
    <w:p w14:paraId="7D1FF768" w14:textId="77777777" w:rsidR="000215E8" w:rsidRDefault="00000000">
      <w:pPr>
        <w:numPr>
          <w:ilvl w:val="0"/>
          <w:numId w:val="3"/>
        </w:numPr>
        <w:pBdr>
          <w:top w:val="nil"/>
          <w:left w:val="nil"/>
          <w:bottom w:val="nil"/>
          <w:right w:val="nil"/>
          <w:between w:val="nil"/>
        </w:pBdr>
        <w:spacing w:after="0" w:line="240" w:lineRule="auto"/>
        <w:jc w:val="both"/>
        <w:rPr>
          <w:rFonts w:ascii="Open Sans" w:eastAsia="Open Sans" w:hAnsi="Open Sans" w:cs="Open Sans"/>
          <w:color w:val="000000"/>
        </w:rPr>
      </w:pPr>
      <w:r>
        <w:rPr>
          <w:rFonts w:ascii="Open Sans" w:eastAsia="Open Sans" w:hAnsi="Open Sans" w:cs="Open Sans"/>
          <w:color w:val="000000"/>
        </w:rPr>
        <w:t>Habitaciones TPL: Se considera DOBLE de uso TRIPLE.</w:t>
      </w:r>
    </w:p>
    <w:p w14:paraId="4E6346A5"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proofErr w:type="spellStart"/>
      <w:r>
        <w:rPr>
          <w:rFonts w:ascii="Open Sans" w:eastAsia="Open Sans" w:hAnsi="Open Sans" w:cs="Open Sans"/>
          <w:color w:val="000000"/>
        </w:rPr>
        <w:t>Upgrade</w:t>
      </w:r>
      <w:proofErr w:type="spellEnd"/>
      <w:r>
        <w:rPr>
          <w:rFonts w:ascii="Open Sans" w:eastAsia="Open Sans" w:hAnsi="Open Sans" w:cs="Open Sans"/>
          <w:color w:val="000000"/>
        </w:rPr>
        <w:t xml:space="preserve"> a </w:t>
      </w:r>
      <w:proofErr w:type="spellStart"/>
      <w:r>
        <w:rPr>
          <w:rFonts w:ascii="Open Sans" w:eastAsia="Open Sans" w:hAnsi="Open Sans" w:cs="Open Sans"/>
          <w:b/>
          <w:bCs/>
          <w:color w:val="000000"/>
        </w:rPr>
        <w:t>Vistadome</w:t>
      </w:r>
      <w:proofErr w:type="spellEnd"/>
      <w:r>
        <w:rPr>
          <w:rFonts w:ascii="Open Sans" w:eastAsia="Open Sans" w:hAnsi="Open Sans" w:cs="Open Sans"/>
          <w:color w:val="000000"/>
        </w:rPr>
        <w:t>: Adulto $70 USD / Menor $55 USD.</w:t>
      </w:r>
    </w:p>
    <w:p w14:paraId="5199F724"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Los desayunos tienen horarios asignados, siendo por lo general entre las 06 – 10 am. En el caso que el pasajero no haga uso de este beneficio, no podrá ser compensado en otro hotel y/o reembolsado.</w:t>
      </w:r>
    </w:p>
    <w:p w14:paraId="1AAAF9B2"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Cambios en destino pueden generar diferencias de tarifa.</w:t>
      </w:r>
    </w:p>
    <w:p w14:paraId="2C39DE6F"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Niño (CHD) hasta 11 años 11 meses (aplica en triple).</w:t>
      </w:r>
    </w:p>
    <w:p w14:paraId="431707B7"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CHD sin cama: USD $600 (no incluye desayunos).</w:t>
      </w:r>
    </w:p>
    <w:p w14:paraId="658FC494"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Para tarifa menor es indispensable copia de documento; en Machu Picchu se debe presentar documento original.</w:t>
      </w:r>
    </w:p>
    <w:p w14:paraId="57755E72" w14:textId="77777777" w:rsidR="000215E8"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Tarifas válidas para mercado mexicano. Otras nacionalidades o ingreso con Visa Americana: consultar suplemento.</w:t>
      </w:r>
    </w:p>
    <w:p w14:paraId="5B6D1FBB" w14:textId="6870A1BA" w:rsidR="000215E8" w:rsidRPr="008B4CDE" w:rsidRDefault="00000000" w:rsidP="008B4CDE">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Hoteles consideran exoneración del </w:t>
      </w:r>
      <w:r>
        <w:rPr>
          <w:rFonts w:ascii="Open Sans" w:eastAsia="Open Sans" w:hAnsi="Open Sans" w:cs="Open Sans"/>
          <w:b/>
          <w:bCs/>
          <w:color w:val="000000"/>
        </w:rPr>
        <w:t>IGV 18%</w:t>
      </w:r>
      <w:r>
        <w:rPr>
          <w:rFonts w:ascii="Open Sans" w:eastAsia="Open Sans" w:hAnsi="Open Sans" w:cs="Open Sans"/>
          <w:color w:val="000000"/>
        </w:rPr>
        <w:t>, presentando Tarjeta Andina de Migración y pasaporte vigente (estadía no mayor a 60 días).</w:t>
      </w:r>
    </w:p>
    <w:p w14:paraId="04672BEB" w14:textId="77777777" w:rsidR="000215E8" w:rsidRDefault="00000000">
      <w:pPr>
        <w:pBdr>
          <w:top w:val="nil"/>
          <w:left w:val="nil"/>
          <w:bottom w:val="nil"/>
          <w:right w:val="nil"/>
          <w:between w:val="nil"/>
        </w:pBdr>
        <w:spacing w:after="0"/>
        <w:ind w:left="720"/>
        <w:jc w:val="both"/>
        <w:rPr>
          <w:rFonts w:ascii="Open Sans" w:eastAsia="Open Sans" w:hAnsi="Open Sans" w:cs="Open Sans"/>
          <w:b/>
          <w:bCs/>
          <w:color w:val="000000"/>
        </w:rPr>
      </w:pPr>
      <w:r>
        <w:rPr>
          <w:rFonts w:ascii="Open Sans" w:eastAsia="Open Sans" w:hAnsi="Open Sans" w:cs="Open Sans"/>
          <w:b/>
          <w:bCs/>
          <w:color w:val="000000"/>
        </w:rPr>
        <w:t>LIMA:</w:t>
      </w:r>
    </w:p>
    <w:p w14:paraId="050C87D4" w14:textId="77777777" w:rsidR="000215E8" w:rsidRDefault="00000000" w:rsidP="008B4CDE">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La Catedral de Lima abre de lunes a viernes, sábados por la mañana y domingos por la tarde; fuera de horario se visita el Museo MALI.</w:t>
      </w:r>
    </w:p>
    <w:p w14:paraId="4CC37EFF" w14:textId="77777777" w:rsidR="000215E8" w:rsidRDefault="00000000" w:rsidP="008B4CDE">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No se permite </w:t>
      </w:r>
      <w:proofErr w:type="gramStart"/>
      <w:r>
        <w:rPr>
          <w:rFonts w:ascii="Open Sans" w:eastAsia="Open Sans" w:hAnsi="Open Sans" w:cs="Open Sans"/>
          <w:color w:val="000000"/>
        </w:rPr>
        <w:t>flash</w:t>
      </w:r>
      <w:proofErr w:type="gramEnd"/>
      <w:r>
        <w:rPr>
          <w:rFonts w:ascii="Open Sans" w:eastAsia="Open Sans" w:hAnsi="Open Sans" w:cs="Open Sans"/>
          <w:color w:val="000000"/>
        </w:rPr>
        <w:t xml:space="preserve"> ni ingreso con shorts en recintos religiosos.</w:t>
      </w:r>
    </w:p>
    <w:p w14:paraId="02EBD235" w14:textId="77777777" w:rsidR="000215E8" w:rsidRDefault="00000000" w:rsidP="008B4CDE">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lastRenderedPageBreak/>
        <w:t xml:space="preserve">Al finalizar el </w:t>
      </w:r>
      <w:proofErr w:type="spellStart"/>
      <w:r>
        <w:rPr>
          <w:rFonts w:ascii="Open Sans" w:eastAsia="Open Sans" w:hAnsi="Open Sans" w:cs="Open Sans"/>
          <w:color w:val="000000"/>
        </w:rPr>
        <w:t>city</w:t>
      </w:r>
      <w:proofErr w:type="spellEnd"/>
      <w:r>
        <w:rPr>
          <w:rFonts w:ascii="Open Sans" w:eastAsia="Open Sans" w:hAnsi="Open Sans" w:cs="Open Sans"/>
          <w:color w:val="000000"/>
        </w:rPr>
        <w:t xml:space="preserve"> tour, se puede dejar a los pasajeros en hotel o Larcomar (retorno por cuenta propia)</w:t>
      </w:r>
    </w:p>
    <w:p w14:paraId="2BEBFF5E" w14:textId="77777777" w:rsidR="000215E8" w:rsidRDefault="00000000">
      <w:pPr>
        <w:pBdr>
          <w:top w:val="nil"/>
          <w:left w:val="nil"/>
          <w:bottom w:val="nil"/>
          <w:right w:val="nil"/>
          <w:between w:val="nil"/>
        </w:pBdr>
        <w:spacing w:after="0"/>
        <w:ind w:left="720"/>
        <w:jc w:val="both"/>
        <w:rPr>
          <w:rFonts w:ascii="Open Sans" w:eastAsia="Open Sans" w:hAnsi="Open Sans" w:cs="Open Sans"/>
          <w:b/>
          <w:bCs/>
          <w:color w:val="000000"/>
        </w:rPr>
      </w:pPr>
      <w:r>
        <w:rPr>
          <w:rFonts w:ascii="Open Sans" w:eastAsia="Open Sans" w:hAnsi="Open Sans" w:cs="Open Sans"/>
          <w:b/>
          <w:bCs/>
          <w:color w:val="000000"/>
        </w:rPr>
        <w:t>CUSCO:</w:t>
      </w:r>
    </w:p>
    <w:p w14:paraId="71FF4F29" w14:textId="77777777" w:rsidR="008B4CDE" w:rsidRDefault="00000000" w:rsidP="008B4CDE">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Se recomienda vuelo Lima/Cusco temprano para aclimatación (</w:t>
      </w:r>
      <w:proofErr w:type="spellStart"/>
      <w:r>
        <w:rPr>
          <w:rFonts w:ascii="Open Sans" w:eastAsia="Open Sans" w:hAnsi="Open Sans" w:cs="Open Sans"/>
          <w:color w:val="000000"/>
        </w:rPr>
        <w:t>city</w:t>
      </w:r>
      <w:proofErr w:type="spellEnd"/>
      <w:r>
        <w:rPr>
          <w:rFonts w:ascii="Open Sans" w:eastAsia="Open Sans" w:hAnsi="Open Sans" w:cs="Open Sans"/>
          <w:color w:val="000000"/>
        </w:rPr>
        <w:t xml:space="preserve"> tour inicia 13:00 </w:t>
      </w:r>
      <w:proofErr w:type="spellStart"/>
      <w:r>
        <w:rPr>
          <w:rFonts w:ascii="Open Sans" w:eastAsia="Open Sans" w:hAnsi="Open Sans" w:cs="Open Sans"/>
          <w:color w:val="000000"/>
        </w:rPr>
        <w:t>hrs</w:t>
      </w:r>
      <w:proofErr w:type="spellEnd"/>
      <w:r>
        <w:rPr>
          <w:rFonts w:ascii="Open Sans" w:eastAsia="Open Sans" w:hAnsi="Open Sans" w:cs="Open Sans"/>
          <w:color w:val="000000"/>
        </w:rPr>
        <w:t>).</w:t>
      </w:r>
    </w:p>
    <w:p w14:paraId="66E7F76D" w14:textId="6A8CD88B" w:rsidR="000215E8" w:rsidRPr="008B4CDE" w:rsidRDefault="008B4CDE" w:rsidP="008B4CDE">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E</w:t>
      </w:r>
      <w:r w:rsidR="00000000" w:rsidRPr="008B4CDE">
        <w:rPr>
          <w:rFonts w:ascii="Open Sans" w:eastAsia="Open Sans" w:hAnsi="Open Sans" w:cs="Open Sans"/>
          <w:color w:val="000000"/>
        </w:rPr>
        <w:t>quipaje permitido en tren a Machu Picchu: 1 bolso o mochila hasta 5 kg (157 cm lineales).</w:t>
      </w:r>
    </w:p>
    <w:p w14:paraId="6C0C0290" w14:textId="77777777" w:rsidR="000215E8" w:rsidRDefault="00000000" w:rsidP="008B4CDE">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Machu Picchu tiene ingreso por turnos y permanencia máxima de 4 horas. No se permite subir a muros, usar drones o bastones no autorizados.</w:t>
      </w:r>
    </w:p>
    <w:p w14:paraId="23CB32B8" w14:textId="77777777" w:rsidR="000215E8" w:rsidRDefault="00000000" w:rsidP="008B4CDE">
      <w:pPr>
        <w:numPr>
          <w:ilvl w:val="0"/>
          <w:numId w:val="2"/>
        </w:num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Vinicunca (5,000 msnm) incluye caballos y bastones. No recomendable para personas con problemas cardiacos, presión o columna.</w:t>
      </w:r>
    </w:p>
    <w:p w14:paraId="45657F9B" w14:textId="77777777" w:rsidR="000215E8" w:rsidRDefault="000215E8">
      <w:pPr>
        <w:spacing w:after="0"/>
        <w:jc w:val="both"/>
      </w:pPr>
    </w:p>
    <w:sectPr w:rsidR="000215E8">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64947" w14:textId="77777777" w:rsidR="00D04E3A" w:rsidRDefault="00D04E3A">
      <w:pPr>
        <w:spacing w:after="0" w:line="240" w:lineRule="auto"/>
      </w:pPr>
      <w:r>
        <w:separator/>
      </w:r>
    </w:p>
  </w:endnote>
  <w:endnote w:type="continuationSeparator" w:id="0">
    <w:p w14:paraId="286B4E0E" w14:textId="77777777" w:rsidR="00D04E3A" w:rsidRDefault="00D0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A7A1B7B-97E2-4BF9-B507-4FFB072EF6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A760EB-3BC2-4EBD-B3D4-021F2A5276B6}"/>
    <w:embedBold r:id="rId3" w:fontKey="{0B3324AF-7734-47CA-977C-1AAD276A8FF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62E4B0A-72CA-454B-9760-BD9B3A8387F1}"/>
  </w:font>
  <w:font w:name="Open Sans">
    <w:charset w:val="00"/>
    <w:family w:val="swiss"/>
    <w:pitch w:val="variable"/>
    <w:sig w:usb0="E00002EF" w:usb1="4000205B" w:usb2="00000028" w:usb3="00000000" w:csb0="0000019F" w:csb1="00000000"/>
    <w:embedRegular r:id="rId5" w:fontKey="{05F42A8B-6EF6-430D-9572-B9D7A2C8EEF4}"/>
    <w:embedBold r:id="rId6" w:fontKey="{933616F3-42C0-4589-80FF-CA88AE6EF057}"/>
  </w:font>
  <w:font w:name="Calibri Light">
    <w:panose1 w:val="020F0302020204030204"/>
    <w:charset w:val="00"/>
    <w:family w:val="swiss"/>
    <w:pitch w:val="variable"/>
    <w:sig w:usb0="E4002EFF" w:usb1="C200247B" w:usb2="00000009" w:usb3="00000000" w:csb0="000001FF" w:csb1="00000000"/>
    <w:embedRegular r:id="rId7" w:fontKey="{794CB067-028B-438B-8F2B-2E33FA319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675F5" w14:textId="77777777" w:rsidR="000215E8" w:rsidRDefault="00000000">
    <w:pPr>
      <w:pBdr>
        <w:top w:val="nil"/>
        <w:left w:val="nil"/>
        <w:bottom w:val="nil"/>
        <w:right w:val="nil"/>
        <w:between w:val="nil"/>
      </w:pBdr>
      <w:tabs>
        <w:tab w:val="center" w:pos="4153"/>
        <w:tab w:val="right" w:pos="8306"/>
      </w:tabs>
      <w:ind w:left="-1134" w:firstLine="1134"/>
      <w:rPr>
        <w:color w:val="000000"/>
      </w:rPr>
    </w:pPr>
    <w:r>
      <w:rPr>
        <w:noProof/>
        <w:color w:val="000000"/>
      </w:rPr>
      <w:drawing>
        <wp:inline distT="0" distB="0" distL="0" distR="0" wp14:anchorId="5B4C5E06" wp14:editId="1BBFFF32">
          <wp:extent cx="6253163" cy="1905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2928" r="882" b="14916"/>
                  <a:stretch>
                    <a:fillRect/>
                  </a:stretch>
                </pic:blipFill>
                <pic:spPr>
                  <a:xfrm>
                    <a:off x="0" y="0"/>
                    <a:ext cx="6253163" cy="190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3A23A" w14:textId="77777777" w:rsidR="00D04E3A" w:rsidRDefault="00D04E3A">
      <w:pPr>
        <w:spacing w:after="0" w:line="240" w:lineRule="auto"/>
      </w:pPr>
      <w:r>
        <w:separator/>
      </w:r>
    </w:p>
  </w:footnote>
  <w:footnote w:type="continuationSeparator" w:id="0">
    <w:p w14:paraId="77E75F2B" w14:textId="77777777" w:rsidR="00D04E3A" w:rsidRDefault="00D04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60308" w14:textId="77777777" w:rsidR="000215E8" w:rsidRDefault="00000000">
    <w:pPr>
      <w:pBdr>
        <w:top w:val="nil"/>
        <w:left w:val="nil"/>
        <w:bottom w:val="nil"/>
        <w:right w:val="nil"/>
        <w:between w:val="nil"/>
      </w:pBdr>
      <w:tabs>
        <w:tab w:val="center" w:pos="4153"/>
        <w:tab w:val="right" w:pos="8306"/>
      </w:tabs>
      <w:spacing w:after="0"/>
      <w:ind w:hanging="1800"/>
      <w:rPr>
        <w:color w:val="000000"/>
      </w:rPr>
    </w:pPr>
    <w:r>
      <w:rPr>
        <w:noProof/>
        <w:color w:val="000000"/>
      </w:rPr>
      <w:drawing>
        <wp:inline distT="0" distB="0" distL="0" distR="0" wp14:anchorId="18D51202" wp14:editId="41208FE6">
          <wp:extent cx="3045222" cy="1184597"/>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045222" cy="1184597"/>
                  </a:xfrm>
                  <a:prstGeom prst="rect">
                    <a:avLst/>
                  </a:prstGeom>
                  <a:ln/>
                </pic:spPr>
              </pic:pic>
            </a:graphicData>
          </a:graphic>
        </wp:inline>
      </w:drawing>
    </w:r>
    <w:r>
      <w:rPr>
        <w:color w:val="000000"/>
      </w:rPr>
      <w:t xml:space="preserve">                                                               </w:t>
    </w:r>
    <w:r>
      <w:rPr>
        <w:noProof/>
      </w:rPr>
      <w:drawing>
        <wp:anchor distT="0" distB="0" distL="114300" distR="114300" simplePos="0" relativeHeight="251658240" behindDoc="0" locked="0" layoutInCell="1" hidden="0" allowOverlap="1" wp14:anchorId="193D34BD" wp14:editId="5C1CE364">
          <wp:simplePos x="0" y="0"/>
          <wp:positionH relativeFrom="column">
            <wp:posOffset>4942840</wp:posOffset>
          </wp:positionH>
          <wp:positionV relativeFrom="paragraph">
            <wp:posOffset>6985</wp:posOffset>
          </wp:positionV>
          <wp:extent cx="1118870" cy="113728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18870" cy="11372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83919"/>
    <w:multiLevelType w:val="multilevel"/>
    <w:tmpl w:val="07F6E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973659"/>
    <w:multiLevelType w:val="multilevel"/>
    <w:tmpl w:val="48346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F804BA"/>
    <w:multiLevelType w:val="multilevel"/>
    <w:tmpl w:val="211C7366"/>
    <w:lvl w:ilvl="0">
      <w:start w:val="118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8C64F3"/>
    <w:multiLevelType w:val="multilevel"/>
    <w:tmpl w:val="25FEE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C55F89"/>
    <w:multiLevelType w:val="multilevel"/>
    <w:tmpl w:val="BA3C4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071EA2"/>
    <w:multiLevelType w:val="multilevel"/>
    <w:tmpl w:val="C1960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1807046">
    <w:abstractNumId w:val="0"/>
  </w:num>
  <w:num w:numId="2" w16cid:durableId="516820368">
    <w:abstractNumId w:val="5"/>
  </w:num>
  <w:num w:numId="3" w16cid:durableId="574048136">
    <w:abstractNumId w:val="2"/>
  </w:num>
  <w:num w:numId="4" w16cid:durableId="272248203">
    <w:abstractNumId w:val="3"/>
  </w:num>
  <w:num w:numId="5" w16cid:durableId="1547791436">
    <w:abstractNumId w:val="4"/>
  </w:num>
  <w:num w:numId="6" w16cid:durableId="1482037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5E8"/>
    <w:rsid w:val="000215E8"/>
    <w:rsid w:val="004E7E44"/>
    <w:rsid w:val="008B4CDE"/>
    <w:rsid w:val="00D04E3A"/>
    <w:rsid w:val="00D45F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D310"/>
  <w15:docId w15:val="{5BA7431F-BD92-400D-A4C2-DEA3EFF37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B1C0B"/>
    <w:pPr>
      <w:tabs>
        <w:tab w:val="center" w:pos="4153"/>
        <w:tab w:val="right" w:pos="8306"/>
      </w:tabs>
    </w:pPr>
  </w:style>
  <w:style w:type="character" w:customStyle="1" w:styleId="EncabezadoCar">
    <w:name w:val="Encabezado Car"/>
    <w:basedOn w:val="Fuentedeprrafopredeter"/>
    <w:link w:val="Encabezado"/>
    <w:uiPriority w:val="99"/>
    <w:rsid w:val="009B1C0B"/>
    <w:rPr>
      <w:rFonts w:ascii="Calibri" w:eastAsia="Calibri" w:hAnsi="Calibri" w:cs="Times New Roman"/>
      <w:lang w:val="es-ES"/>
    </w:rPr>
  </w:style>
  <w:style w:type="paragraph" w:styleId="Piedepgina">
    <w:name w:val="footer"/>
    <w:basedOn w:val="Normal"/>
    <w:link w:val="PiedepginaCar"/>
    <w:uiPriority w:val="99"/>
    <w:unhideWhenUsed/>
    <w:rsid w:val="009B1C0B"/>
    <w:pPr>
      <w:tabs>
        <w:tab w:val="center" w:pos="4153"/>
        <w:tab w:val="right" w:pos="8306"/>
      </w:tabs>
    </w:pPr>
  </w:style>
  <w:style w:type="character" w:customStyle="1" w:styleId="PiedepginaCar">
    <w:name w:val="Pie de página Car"/>
    <w:basedOn w:val="Fuentedeprrafopredeter"/>
    <w:link w:val="Piedepgina"/>
    <w:uiPriority w:val="99"/>
    <w:rsid w:val="009B1C0B"/>
    <w:rPr>
      <w:rFonts w:ascii="Calibri" w:eastAsia="Calibri" w:hAnsi="Calibri" w:cs="Times New Roman"/>
      <w:lang w:val="es-ES"/>
    </w:rPr>
  </w:style>
  <w:style w:type="paragraph" w:styleId="Sinespaciado">
    <w:name w:val="No Spacing"/>
    <w:uiPriority w:val="1"/>
    <w:qFormat/>
    <w:rsid w:val="009B1C0B"/>
    <w:pPr>
      <w:spacing w:after="0" w:line="240" w:lineRule="auto"/>
    </w:pPr>
    <w:rPr>
      <w:rFonts w:cs="Times New Roman"/>
      <w:lang w:val="es-ES"/>
    </w:rPr>
  </w:style>
  <w:style w:type="table" w:customStyle="1" w:styleId="Tabladecuadrcula6concolores-nfasis11">
    <w:name w:val="Tabla de cuadrícula 6 con colores - Énfasis 11"/>
    <w:basedOn w:val="Tablanormal"/>
    <w:uiPriority w:val="51"/>
    <w:rsid w:val="009B1C0B"/>
    <w:pPr>
      <w:spacing w:after="0" w:line="240" w:lineRule="auto"/>
    </w:pPr>
    <w:rPr>
      <w:rFonts w:eastAsiaTheme="minorEastAsia"/>
      <w:color w:val="2E74B5" w:themeColor="accent1" w:themeShade="BF"/>
      <w:sz w:val="24"/>
      <w:szCs w:val="24"/>
      <w:lang w:val="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basedOn w:val="Normal"/>
    <w:uiPriority w:val="34"/>
    <w:qFormat/>
    <w:rsid w:val="009B1C0B"/>
    <w:pPr>
      <w:ind w:left="720"/>
      <w:contextualSpacing/>
    </w:pPr>
  </w:style>
  <w:style w:type="table" w:styleId="Tablaconcuadrcula">
    <w:name w:val="Table Grid"/>
    <w:basedOn w:val="Tablanormal"/>
    <w:uiPriority w:val="59"/>
    <w:rsid w:val="00A43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4275F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4275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1clara-nfasis1">
    <w:name w:val="Grid Table 1 Light Accent 1"/>
    <w:basedOn w:val="Tablanormal"/>
    <w:uiPriority w:val="46"/>
    <w:rsid w:val="005C09F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5C09F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76BB3"/>
    <w:pPr>
      <w:spacing w:before="100" w:beforeAutospacing="1" w:after="100" w:afterAutospacing="1" w:line="240" w:lineRule="auto"/>
    </w:pPr>
    <w:rPr>
      <w:rFonts w:ascii="Times New Roman" w:eastAsia="Times New Roman" w:hAnsi="Times New Roman"/>
      <w:sz w:val="24"/>
      <w:szCs w:val="24"/>
      <w:lang w:val="es-MX"/>
    </w:rPr>
  </w:style>
  <w:style w:type="character" w:styleId="Fuerte">
    <w:name w:val="Strong"/>
    <w:basedOn w:val="Fuentedeprrafopredeter"/>
    <w:uiPriority w:val="22"/>
    <w:qFormat/>
    <w:rsid w:val="00E178FE"/>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iPD8qKxu1zcXR3XpnSBR6wREzw==">CgMxLjA4AHIhMTJVbmlKYTNJd2hXNTF0R0pDNnozSUJRUVNaY18xUFdU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1561</Words>
  <Characters>8587</Characters>
  <Application>Microsoft Office Word</Application>
  <DocSecurity>0</DocSecurity>
  <Lines>71</Lines>
  <Paragraphs>20</Paragraphs>
  <ScaleCrop>false</ScaleCrop>
  <Company/>
  <LinksUpToDate>false</LinksUpToDate>
  <CharactersWithSpaces>10128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t420</dc:creator>
  <cp:lastModifiedBy>Prisma xxxx</cp:lastModifiedBy>
  <cp:revision>3</cp:revision>
  <dcterms:created xsi:type="dcterms:W3CDTF">2026-02-19T23:30:00Z</dcterms:created>
  <dcterms:modified xsi:type="dcterms:W3CDTF">2026-04-03T23:22:00Z</dcterms:modified>
</cp:coreProperties>
</file>