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CC6A9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36"/>
          <w:szCs w:val="36"/>
        </w:rPr>
      </w:pP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>GRECIA DE PELÍCULA</w:t>
      </w: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ab/>
      </w:r>
      <w:r>
        <w:rPr>
          <w:rFonts w:ascii="Open Sans" w:eastAsia="Open Sans" w:hAnsi="Open Sans" w:cs="Open Sans"/>
          <w:b/>
          <w:bCs/>
          <w:color w:val="496BB2"/>
          <w:sz w:val="36"/>
          <w:szCs w:val="36"/>
        </w:rPr>
        <w:tab/>
      </w:r>
    </w:p>
    <w:p w14:paraId="62AE4AE3" w14:textId="77777777" w:rsidR="00304079" w:rsidRDefault="00000000">
      <w:pPr>
        <w:spacing w:after="0"/>
        <w:jc w:val="right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t>CÓDIGO: 0794</w:t>
      </w:r>
    </w:p>
    <w:p w14:paraId="537BCC4B" w14:textId="77777777" w:rsidR="00304079" w:rsidRDefault="00304079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4F592D51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ITINERARIO</w:t>
      </w:r>
    </w:p>
    <w:p w14:paraId="2B2C4EA0" w14:textId="77777777" w:rsidR="00304079" w:rsidRDefault="00000000">
      <w:pPr>
        <w:tabs>
          <w:tab w:val="left" w:pos="5475"/>
        </w:tabs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ab/>
      </w:r>
    </w:p>
    <w:p w14:paraId="5DD10D91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SALIDAS: </w:t>
      </w:r>
      <w:r>
        <w:rPr>
          <w:rFonts w:ascii="Open Sans" w:eastAsia="Open Sans" w:hAnsi="Open Sans" w:cs="Open Sans"/>
        </w:rPr>
        <w:t>DIARIAS</w:t>
      </w:r>
    </w:p>
    <w:p w14:paraId="38024B6B" w14:textId="77777777" w:rsidR="00304079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DURACIÓN: </w:t>
      </w:r>
      <w:r>
        <w:rPr>
          <w:rFonts w:ascii="Open Sans" w:eastAsia="Open Sans" w:hAnsi="Open Sans" w:cs="Open Sans"/>
        </w:rPr>
        <w:t xml:space="preserve">10 DÍAS/ 09 NOCHES </w:t>
      </w:r>
    </w:p>
    <w:p w14:paraId="4B14163F" w14:textId="77777777" w:rsidR="00304079" w:rsidRDefault="00304079">
      <w:pPr>
        <w:spacing w:after="0"/>
        <w:jc w:val="both"/>
        <w:rPr>
          <w:rFonts w:ascii="Open Sans" w:eastAsia="Open Sans" w:hAnsi="Open Sans" w:cs="Open Sans"/>
        </w:rPr>
      </w:pPr>
    </w:p>
    <w:p w14:paraId="5CA64893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01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ATENAS</w:t>
      </w:r>
    </w:p>
    <w:p w14:paraId="723B1980" w14:textId="77777777" w:rsidR="00304079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Llegada al aeropuerto, asistencia y traslado al hotel.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604E2521" w14:textId="77777777" w:rsidR="00304079" w:rsidRDefault="00304079">
      <w:pPr>
        <w:spacing w:after="0"/>
        <w:jc w:val="both"/>
        <w:rPr>
          <w:rFonts w:ascii="Open Sans" w:eastAsia="Open Sans" w:hAnsi="Open Sans" w:cs="Open Sans"/>
        </w:rPr>
      </w:pPr>
    </w:p>
    <w:p w14:paraId="30F356E7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02</w:t>
      </w:r>
      <w:r>
        <w:rPr>
          <w:rFonts w:ascii="Open Sans" w:eastAsia="Open Sans" w:hAnsi="Open Sans" w:cs="Open Sans"/>
          <w:b/>
          <w:bCs/>
        </w:rPr>
        <w:tab/>
        <w:t xml:space="preserve">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ATENAS</w:t>
      </w:r>
    </w:p>
    <w:p w14:paraId="0259B5B0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Salida para realizar la Visita de la Ciudad de Atenas - Kalimarmaro, El Arco de Adriano, Parlamento-monumento del Soldado Desconocido y el tradicional Cambio de Guardia, en la Plaza de la Constitución - Plaza Syntagma. Plaza de la Concordia-Plaza Omonia. Acrópolis; Los Propileos, el templo Jónico de Atenea Nike, Erection, Partenón &amp; Museo Nuevo. Tarde libre.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469BC547" w14:textId="77777777" w:rsidR="00304079" w:rsidRDefault="00304079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0EC124E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03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ATENAS – SKIATHOS </w:t>
      </w:r>
    </w:p>
    <w:p w14:paraId="5B871F30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rPr>
          <w:rFonts w:ascii="Open Sans" w:eastAsia="Open Sans" w:hAnsi="Open Sans" w:cs="Open Sans"/>
        </w:rPr>
        <w:t xml:space="preserve"> Traslado al Aeropuerto de Atenas para tomar el vuelo con destino a la isla de Skiathos (no incluido). Llegada a la isla de Skiathos y traslado al hotel, resto del día libre.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69C46102" w14:textId="77777777" w:rsidR="00304079" w:rsidRDefault="00304079">
      <w:pPr>
        <w:spacing w:after="0"/>
        <w:jc w:val="both"/>
        <w:rPr>
          <w:rFonts w:ascii="Open Sans" w:eastAsia="Open Sans" w:hAnsi="Open Sans" w:cs="Open Sans"/>
        </w:rPr>
      </w:pPr>
    </w:p>
    <w:p w14:paraId="2DCA6B23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04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SKIATHOS</w:t>
      </w:r>
    </w:p>
    <w:p w14:paraId="497CD649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>Día libre para explorar la maravillosa isla de Skiathos. Destaca del resto de las islas, junto a Skópelos, por la naturaleza especialmente hermosa y rebosante de vegetación. Las más visitadas playas son las de Kukunaries, Burtsi, Plakes, Cojili, Megali Amos, Canapitsa, Janemo, Megas Asélinos.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55358DAD" w14:textId="77777777" w:rsidR="00304079" w:rsidRDefault="00304079">
      <w:pPr>
        <w:spacing w:after="0"/>
        <w:jc w:val="both"/>
        <w:rPr>
          <w:rFonts w:ascii="Open Sans" w:eastAsia="Open Sans" w:hAnsi="Open Sans" w:cs="Open Sans"/>
        </w:rPr>
      </w:pPr>
    </w:p>
    <w:p w14:paraId="028919EA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05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SKIATHOS</w:t>
      </w:r>
    </w:p>
    <w:p w14:paraId="3265C8E8" w14:textId="76E53F23" w:rsidR="00304079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t xml:space="preserve"> </w:t>
      </w:r>
      <w:r>
        <w:rPr>
          <w:rFonts w:ascii="Open Sans" w:eastAsia="Open Sans" w:hAnsi="Open Sans" w:cs="Open Sans"/>
        </w:rPr>
        <w:t>Día libre para explorar la maravillosa isla de Skiathos.</w:t>
      </w:r>
      <w:r>
        <w:rPr>
          <w:rFonts w:ascii="Open Sans" w:eastAsia="Open Sans" w:hAnsi="Open Sans" w:cs="Open Sans"/>
          <w:b/>
          <w:bCs/>
        </w:rPr>
        <w:t xml:space="preserve"> 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  <w:b/>
          <w:bCs/>
        </w:rPr>
        <w:t>Alojamiento.</w:t>
      </w:r>
      <w:bookmarkStart w:id="0" w:name="_heading=h.3zlrqfz3kyal" w:colFirst="0" w:colLast="0"/>
      <w:bookmarkEnd w:id="0"/>
    </w:p>
    <w:p w14:paraId="3E302105" w14:textId="77777777" w:rsidR="005C597E" w:rsidRPr="005C597E" w:rsidRDefault="005C597E">
      <w:pPr>
        <w:spacing w:after="0"/>
        <w:jc w:val="both"/>
        <w:rPr>
          <w:rFonts w:ascii="Open Sans" w:eastAsia="Open Sans" w:hAnsi="Open Sans" w:cs="Open Sans"/>
        </w:rPr>
      </w:pPr>
    </w:p>
    <w:p w14:paraId="05D94094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bookmarkStart w:id="1" w:name="_heading=h.1ngbaz7jh7vb" w:colFirst="0" w:colLast="0"/>
      <w:bookmarkEnd w:id="1"/>
      <w:r>
        <w:rPr>
          <w:rFonts w:ascii="Open Sans" w:eastAsia="Open Sans" w:hAnsi="Open Sans" w:cs="Open Sans"/>
          <w:b/>
          <w:bCs/>
        </w:rPr>
        <w:t xml:space="preserve">DÍA 06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SKIATHOS – SKOPELOS </w:t>
      </w:r>
    </w:p>
    <w:p w14:paraId="4B86E001" w14:textId="77777777" w:rsidR="005C597E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Traslado al puerto para tomar el hydrofoil con destino a la isla de Skopelos, llegada y traslado al hotel, día libre para recorrer la isla.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7DB1A346" w14:textId="6C27BCE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lastRenderedPageBreak/>
        <w:t xml:space="preserve">DÍA 07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SKOPELOS</w:t>
      </w:r>
    </w:p>
    <w:p w14:paraId="22D1A593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Día libre para explorar la maravillosa isla de Skopelos en la cual se rodaron escenas de la famosa película Mamma Mía.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5FC9B6AB" w14:textId="77777777" w:rsidR="00304079" w:rsidRDefault="00304079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87195C9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08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SKOPELOS</w:t>
      </w:r>
    </w:p>
    <w:p w14:paraId="188C2DCB" w14:textId="77777777" w:rsidR="00304079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>. Día libre para seguir disfrutando de la hermosa Isla que destacan por su belleza las playas de Panormos, Milia, Sares, Ayios Constantinos, Glisteri y especialmente Cas- tri, Limonari, Pánormos, Stafilos y Velani.</w:t>
      </w:r>
      <w:r>
        <w:rPr>
          <w:rFonts w:ascii="Open Sans" w:eastAsia="Open Sans" w:hAnsi="Open Sans" w:cs="Open Sans"/>
          <w:b/>
          <w:bCs/>
        </w:rPr>
        <w:t xml:space="preserve"> Alojamiento.</w:t>
      </w:r>
      <w:r>
        <w:rPr>
          <w:rFonts w:ascii="Open Sans" w:eastAsia="Open Sans" w:hAnsi="Open Sans" w:cs="Open Sans"/>
        </w:rPr>
        <w:t xml:space="preserve">  </w:t>
      </w:r>
    </w:p>
    <w:p w14:paraId="54C57C31" w14:textId="77777777" w:rsidR="00304079" w:rsidRDefault="00304079">
      <w:pPr>
        <w:spacing w:after="0"/>
        <w:jc w:val="both"/>
        <w:rPr>
          <w:rFonts w:ascii="Open Sans" w:eastAsia="Open Sans" w:hAnsi="Open Sans" w:cs="Open Sans"/>
        </w:rPr>
      </w:pPr>
    </w:p>
    <w:p w14:paraId="373A4D87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09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SKOPELOS – ATENAS</w:t>
      </w:r>
    </w:p>
    <w:p w14:paraId="52BCF2D5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 </w:t>
      </w:r>
      <w:r>
        <w:rPr>
          <w:rFonts w:ascii="Open Sans" w:eastAsia="Open Sans" w:hAnsi="Open Sans" w:cs="Open Sans"/>
        </w:rPr>
        <w:t>Traslado al puerto para tomar el hydrofoil con destino al puerto de Skiathos. Desde alli traslado al aeropuerto de Skiathos para tomar su vuelo (no incluido) con destino Atenas. Llegada a Atenas, traslado al hotel.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35BCB776" w14:textId="77777777" w:rsidR="00304079" w:rsidRDefault="00304079">
      <w:pPr>
        <w:spacing w:after="0"/>
        <w:jc w:val="both"/>
        <w:rPr>
          <w:rFonts w:ascii="Open Sans" w:eastAsia="Open Sans" w:hAnsi="Open Sans" w:cs="Open Sans"/>
        </w:rPr>
      </w:pPr>
    </w:p>
    <w:p w14:paraId="23D6FACB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10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ATENAS – CIUDAD DE ORIGEN </w:t>
      </w:r>
    </w:p>
    <w:p w14:paraId="095FF7D2" w14:textId="77777777" w:rsidR="0030407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A la hora acordada traslado de salida hacia el aeropuerto de Atenas. </w:t>
      </w:r>
      <w:r>
        <w:rPr>
          <w:rFonts w:ascii="Open Sans" w:eastAsia="Open Sans" w:hAnsi="Open Sans" w:cs="Open Sans"/>
          <w:b/>
          <w:bCs/>
        </w:rPr>
        <w:t>Fin de nuestros servicios.</w:t>
      </w:r>
    </w:p>
    <w:p w14:paraId="41B2DE00" w14:textId="77777777" w:rsidR="00304079" w:rsidRDefault="00304079">
      <w:pPr>
        <w:spacing w:after="0"/>
      </w:pPr>
    </w:p>
    <w:p w14:paraId="05FB6E03" w14:textId="77777777" w:rsidR="00304079" w:rsidRDefault="00000000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PRECIOS EN EUROS (EUR) POR PERSONA SEGÚN CATEGORÍA, TEMPORADA Y TIPO DE HABITACIÓN:</w:t>
      </w:r>
    </w:p>
    <w:p w14:paraId="19B80B8F" w14:textId="77777777" w:rsidR="00304079" w:rsidRDefault="00000000">
      <w:pPr>
        <w:spacing w:after="0"/>
        <w:jc w:val="both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VIGENCIA:</w:t>
      </w:r>
      <w:r>
        <w:rPr>
          <w:rFonts w:ascii="Open Sans" w:eastAsia="Open Sans" w:hAnsi="Open Sans" w:cs="Open Sans"/>
          <w:sz w:val="24"/>
          <w:szCs w:val="24"/>
        </w:rPr>
        <w:t xml:space="preserve"> 01 MAYO </w:t>
      </w:r>
      <w:r>
        <w:rPr>
          <w:rFonts w:ascii="Open Sans" w:eastAsia="Open Sans" w:hAnsi="Open Sans" w:cs="Open Sans"/>
          <w:b/>
          <w:bCs/>
          <w:sz w:val="24"/>
          <w:szCs w:val="24"/>
        </w:rPr>
        <w:t>2026</w:t>
      </w:r>
      <w:r>
        <w:rPr>
          <w:rFonts w:ascii="Open Sans" w:eastAsia="Open Sans" w:hAnsi="Open Sans" w:cs="Open Sans"/>
          <w:sz w:val="24"/>
          <w:szCs w:val="24"/>
        </w:rPr>
        <w:t xml:space="preserve"> AL 15 DE OCTUBRE </w:t>
      </w:r>
      <w:r>
        <w:rPr>
          <w:rFonts w:ascii="Open Sans" w:eastAsia="Open Sans" w:hAnsi="Open Sans" w:cs="Open Sans"/>
          <w:b/>
          <w:bCs/>
          <w:sz w:val="24"/>
          <w:szCs w:val="24"/>
        </w:rPr>
        <w:t>2026</w:t>
      </w:r>
    </w:p>
    <w:tbl>
      <w:tblPr>
        <w:tblStyle w:val="a"/>
        <w:tblW w:w="10207" w:type="dxa"/>
        <w:tblInd w:w="-43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988"/>
        <w:gridCol w:w="4278"/>
        <w:gridCol w:w="1134"/>
        <w:gridCol w:w="1531"/>
        <w:gridCol w:w="1276"/>
      </w:tblGrid>
      <w:tr w:rsidR="00304079" w14:paraId="05F23F59" w14:textId="77777777" w:rsidTr="003040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Align w:val="center"/>
          </w:tcPr>
          <w:p w14:paraId="44A035B4" w14:textId="77777777" w:rsidR="00304079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CATEGORÍA</w:t>
            </w:r>
          </w:p>
        </w:tc>
        <w:tc>
          <w:tcPr>
            <w:tcW w:w="4278" w:type="dxa"/>
            <w:vAlign w:val="center"/>
          </w:tcPr>
          <w:p w14:paraId="5139228A" w14:textId="77777777" w:rsidR="00304079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TEMPORADA</w:t>
            </w:r>
          </w:p>
        </w:tc>
        <w:tc>
          <w:tcPr>
            <w:tcW w:w="1134" w:type="dxa"/>
            <w:vAlign w:val="center"/>
          </w:tcPr>
          <w:p w14:paraId="17EEF468" w14:textId="77777777" w:rsidR="00304079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DOBLE</w:t>
            </w:r>
          </w:p>
        </w:tc>
        <w:tc>
          <w:tcPr>
            <w:tcW w:w="1531" w:type="dxa"/>
            <w:vAlign w:val="center"/>
          </w:tcPr>
          <w:p w14:paraId="4522FF51" w14:textId="77777777" w:rsidR="00304079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SENCILLA</w:t>
            </w:r>
          </w:p>
        </w:tc>
        <w:tc>
          <w:tcPr>
            <w:tcW w:w="1276" w:type="dxa"/>
            <w:vAlign w:val="center"/>
          </w:tcPr>
          <w:p w14:paraId="6AA98F7B" w14:textId="77777777" w:rsidR="00304079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TRIPLE</w:t>
            </w:r>
          </w:p>
        </w:tc>
      </w:tr>
      <w:tr w:rsidR="00304079" w14:paraId="4A980035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 w:val="restart"/>
            <w:tcBorders>
              <w:left w:val="single" w:sz="4" w:space="0" w:color="95B3D7"/>
              <w:right w:val="single" w:sz="4" w:space="0" w:color="95B3D7"/>
            </w:tcBorders>
            <w:shd w:val="clear" w:color="auto" w:fill="auto"/>
            <w:vAlign w:val="center"/>
          </w:tcPr>
          <w:p w14:paraId="3974EEC2" w14:textId="77777777" w:rsidR="00304079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  <w:t>TURISTA</w:t>
            </w:r>
          </w:p>
        </w:tc>
        <w:tc>
          <w:tcPr>
            <w:tcW w:w="427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55F84F82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01 AL 30 MAY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320F0F8F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1,150 €</w:t>
            </w:r>
          </w:p>
        </w:tc>
        <w:tc>
          <w:tcPr>
            <w:tcW w:w="153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06D4B8EB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2,025 €</w:t>
            </w:r>
          </w:p>
        </w:tc>
        <w:tc>
          <w:tcPr>
            <w:tcW w:w="12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29C6CC4A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945 €</w:t>
            </w:r>
          </w:p>
        </w:tc>
      </w:tr>
      <w:tr w:rsidR="00304079" w14:paraId="3C963C85" w14:textId="77777777" w:rsidTr="00304079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tcBorders>
              <w:left w:val="single" w:sz="4" w:space="0" w:color="95B3D7"/>
              <w:right w:val="single" w:sz="4" w:space="0" w:color="95B3D7"/>
            </w:tcBorders>
            <w:vAlign w:val="center"/>
          </w:tcPr>
          <w:p w14:paraId="444CDC7A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53B30B63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31 MAY AL 10 JUN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16C8B15B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1,230 €</w:t>
            </w:r>
          </w:p>
        </w:tc>
        <w:tc>
          <w:tcPr>
            <w:tcW w:w="153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2C48A21D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2,155 €</w:t>
            </w:r>
          </w:p>
        </w:tc>
        <w:tc>
          <w:tcPr>
            <w:tcW w:w="12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797FF2E5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995 €</w:t>
            </w:r>
          </w:p>
        </w:tc>
      </w:tr>
      <w:tr w:rsidR="00304079" w14:paraId="453DAD3D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tcBorders>
              <w:left w:val="single" w:sz="4" w:space="0" w:color="95B3D7"/>
              <w:right w:val="single" w:sz="4" w:space="0" w:color="95B3D7"/>
            </w:tcBorders>
            <w:shd w:val="clear" w:color="auto" w:fill="auto"/>
            <w:vAlign w:val="center"/>
          </w:tcPr>
          <w:p w14:paraId="6A9C8192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1123B447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11 AL 22 JUN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21C7D366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1,275 €</w:t>
            </w:r>
          </w:p>
        </w:tc>
        <w:tc>
          <w:tcPr>
            <w:tcW w:w="153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0A05AE19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2,260 €</w:t>
            </w:r>
          </w:p>
        </w:tc>
        <w:tc>
          <w:tcPr>
            <w:tcW w:w="12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16F4B7D9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1,005 €</w:t>
            </w:r>
          </w:p>
        </w:tc>
      </w:tr>
      <w:tr w:rsidR="00304079" w14:paraId="3B03EE73" w14:textId="77777777" w:rsidTr="00304079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tcBorders>
              <w:left w:val="single" w:sz="4" w:space="0" w:color="95B3D7"/>
              <w:right w:val="single" w:sz="4" w:space="0" w:color="95B3D7"/>
            </w:tcBorders>
            <w:vAlign w:val="center"/>
          </w:tcPr>
          <w:p w14:paraId="6A2BD9D8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2F5127C2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23 JUN AL 05 JUL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576F13B8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1,310 €</w:t>
            </w:r>
          </w:p>
        </w:tc>
        <w:tc>
          <w:tcPr>
            <w:tcW w:w="153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5B54564E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2,330 €</w:t>
            </w:r>
          </w:p>
        </w:tc>
        <w:tc>
          <w:tcPr>
            <w:tcW w:w="12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4D7FCDB8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1,030 €</w:t>
            </w:r>
          </w:p>
        </w:tc>
      </w:tr>
      <w:tr w:rsidR="00304079" w14:paraId="22397869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tcBorders>
              <w:left w:val="single" w:sz="4" w:space="0" w:color="95B3D7"/>
              <w:right w:val="single" w:sz="4" w:space="0" w:color="95B3D7"/>
            </w:tcBorders>
            <w:shd w:val="clear" w:color="auto" w:fill="auto"/>
            <w:vAlign w:val="center"/>
          </w:tcPr>
          <w:p w14:paraId="20DF8D1E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3B357B7C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06 AL 18 JUL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0DCF17BF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1,400 €</w:t>
            </w:r>
          </w:p>
        </w:tc>
        <w:tc>
          <w:tcPr>
            <w:tcW w:w="153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5CCEA9BD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2,490 €</w:t>
            </w:r>
          </w:p>
        </w:tc>
        <w:tc>
          <w:tcPr>
            <w:tcW w:w="12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7F52B011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1,085 €</w:t>
            </w:r>
          </w:p>
        </w:tc>
      </w:tr>
      <w:tr w:rsidR="00304079" w14:paraId="3BD733A4" w14:textId="77777777" w:rsidTr="00304079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tcBorders>
              <w:left w:val="single" w:sz="4" w:space="0" w:color="95B3D7"/>
              <w:right w:val="single" w:sz="4" w:space="0" w:color="95B3D7"/>
            </w:tcBorders>
            <w:vAlign w:val="center"/>
          </w:tcPr>
          <w:p w14:paraId="11CD0DEB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029BA593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19 JUL AL 31 AGO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282BAA88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1,470 €</w:t>
            </w:r>
          </w:p>
        </w:tc>
        <w:tc>
          <w:tcPr>
            <w:tcW w:w="153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2E39EABE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2,650 €</w:t>
            </w:r>
          </w:p>
        </w:tc>
        <w:tc>
          <w:tcPr>
            <w:tcW w:w="12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7EEF4280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1,145 €</w:t>
            </w:r>
          </w:p>
        </w:tc>
      </w:tr>
      <w:tr w:rsidR="00304079" w14:paraId="52EE852C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tcBorders>
              <w:left w:val="single" w:sz="4" w:space="0" w:color="95B3D7"/>
              <w:right w:val="single" w:sz="4" w:space="0" w:color="95B3D7"/>
            </w:tcBorders>
            <w:shd w:val="clear" w:color="auto" w:fill="auto"/>
            <w:vAlign w:val="center"/>
          </w:tcPr>
          <w:p w14:paraId="49E50041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7147AA1B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01 AL 15 SEP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6555CE9C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1,360 €</w:t>
            </w:r>
          </w:p>
        </w:tc>
        <w:tc>
          <w:tcPr>
            <w:tcW w:w="153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27E419CE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2,445 €</w:t>
            </w:r>
          </w:p>
        </w:tc>
        <w:tc>
          <w:tcPr>
            <w:tcW w:w="12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74BEB339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1,075 €</w:t>
            </w:r>
          </w:p>
        </w:tc>
      </w:tr>
      <w:tr w:rsidR="00304079" w14:paraId="225840BA" w14:textId="77777777" w:rsidTr="00304079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tcBorders>
              <w:left w:val="single" w:sz="4" w:space="0" w:color="95B3D7"/>
              <w:right w:val="single" w:sz="4" w:space="0" w:color="95B3D7"/>
            </w:tcBorders>
            <w:vAlign w:val="center"/>
          </w:tcPr>
          <w:p w14:paraId="2377BF61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43F5B046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16 SEP AL 15 OCT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43784492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1,150 €</w:t>
            </w:r>
          </w:p>
        </w:tc>
        <w:tc>
          <w:tcPr>
            <w:tcW w:w="153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77EB7864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2,055 €</w:t>
            </w:r>
          </w:p>
        </w:tc>
        <w:tc>
          <w:tcPr>
            <w:tcW w:w="12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1F768EFD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945 €</w:t>
            </w:r>
          </w:p>
        </w:tc>
      </w:tr>
      <w:tr w:rsidR="00304079" w14:paraId="5B0D1868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 w:val="restart"/>
            <w:vAlign w:val="center"/>
          </w:tcPr>
          <w:p w14:paraId="2EB7D79E" w14:textId="77777777" w:rsidR="00304079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  <w:br/>
            </w:r>
            <w:r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  <w:br/>
              <w:t>PRIMERA</w:t>
            </w:r>
          </w:p>
        </w:tc>
        <w:tc>
          <w:tcPr>
            <w:tcW w:w="4278" w:type="dxa"/>
            <w:vAlign w:val="center"/>
          </w:tcPr>
          <w:p w14:paraId="5DD79D24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b/>
                <w:bCs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01 AL 19 MAY</w:t>
            </w:r>
            <w:r>
              <w:rPr>
                <w:rFonts w:ascii="Open Sans" w:eastAsia="Open Sans" w:hAnsi="Open Sans" w:cs="Open Sans"/>
                <w:b/>
                <w:bCs/>
              </w:rPr>
              <w:t xml:space="preserve"> 2026</w:t>
            </w:r>
          </w:p>
        </w:tc>
        <w:tc>
          <w:tcPr>
            <w:tcW w:w="1134" w:type="dxa"/>
            <w:vAlign w:val="center"/>
          </w:tcPr>
          <w:p w14:paraId="33B458A1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1,450 €</w:t>
            </w:r>
          </w:p>
        </w:tc>
        <w:tc>
          <w:tcPr>
            <w:tcW w:w="1531" w:type="dxa"/>
            <w:vAlign w:val="center"/>
          </w:tcPr>
          <w:p w14:paraId="28B8D734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2,590 €</w:t>
            </w:r>
          </w:p>
        </w:tc>
        <w:tc>
          <w:tcPr>
            <w:tcW w:w="1276" w:type="dxa"/>
            <w:vAlign w:val="center"/>
          </w:tcPr>
          <w:p w14:paraId="5624C101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1,140 €</w:t>
            </w:r>
          </w:p>
        </w:tc>
      </w:tr>
      <w:tr w:rsidR="00304079" w14:paraId="0EA91871" w14:textId="77777777" w:rsidTr="00304079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206E2DD7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3DE165B3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20 MAY AL 09 JUN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0B0760A4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1,655 €</w:t>
            </w:r>
          </w:p>
        </w:tc>
        <w:tc>
          <w:tcPr>
            <w:tcW w:w="1531" w:type="dxa"/>
            <w:vAlign w:val="center"/>
          </w:tcPr>
          <w:p w14:paraId="35133A89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2,965 €</w:t>
            </w:r>
          </w:p>
        </w:tc>
        <w:tc>
          <w:tcPr>
            <w:tcW w:w="1276" w:type="dxa"/>
            <w:vAlign w:val="center"/>
          </w:tcPr>
          <w:p w14:paraId="3DB97422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1,250 €</w:t>
            </w:r>
          </w:p>
        </w:tc>
      </w:tr>
      <w:tr w:rsidR="00304079" w14:paraId="7C4187A9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081B6399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1DC88F12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10 JUN AL 01 JUL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322558A4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1,830 €</w:t>
            </w:r>
          </w:p>
        </w:tc>
        <w:tc>
          <w:tcPr>
            <w:tcW w:w="1531" w:type="dxa"/>
            <w:vAlign w:val="center"/>
          </w:tcPr>
          <w:p w14:paraId="5DC660C5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3,355 €</w:t>
            </w:r>
          </w:p>
        </w:tc>
        <w:tc>
          <w:tcPr>
            <w:tcW w:w="1276" w:type="dxa"/>
            <w:vAlign w:val="center"/>
          </w:tcPr>
          <w:p w14:paraId="1E7B5390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1,390 €</w:t>
            </w:r>
          </w:p>
        </w:tc>
      </w:tr>
      <w:tr w:rsidR="00304079" w14:paraId="2EA9EBEF" w14:textId="77777777" w:rsidTr="00304079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78FE621E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5206FF53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02 AL 31 JUL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717DF8AD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1,905 €</w:t>
            </w:r>
          </w:p>
        </w:tc>
        <w:tc>
          <w:tcPr>
            <w:tcW w:w="1531" w:type="dxa"/>
            <w:vAlign w:val="center"/>
          </w:tcPr>
          <w:p w14:paraId="08BA09C6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3,485 €</w:t>
            </w:r>
          </w:p>
        </w:tc>
        <w:tc>
          <w:tcPr>
            <w:tcW w:w="1276" w:type="dxa"/>
            <w:vAlign w:val="center"/>
          </w:tcPr>
          <w:p w14:paraId="6415AD65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1,415 €</w:t>
            </w:r>
          </w:p>
        </w:tc>
      </w:tr>
      <w:tr w:rsidR="00304079" w14:paraId="48CBD0B6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47CD0D69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208849F7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01 AL 18 AGO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278A53E3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2,040 €</w:t>
            </w:r>
          </w:p>
        </w:tc>
        <w:tc>
          <w:tcPr>
            <w:tcW w:w="1531" w:type="dxa"/>
            <w:vAlign w:val="center"/>
          </w:tcPr>
          <w:p w14:paraId="00C0E610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3,760 €</w:t>
            </w:r>
          </w:p>
        </w:tc>
        <w:tc>
          <w:tcPr>
            <w:tcW w:w="1276" w:type="dxa"/>
            <w:vAlign w:val="center"/>
          </w:tcPr>
          <w:p w14:paraId="0346A8F1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1,550 €</w:t>
            </w:r>
          </w:p>
        </w:tc>
      </w:tr>
      <w:tr w:rsidR="00304079" w14:paraId="5873DC53" w14:textId="77777777" w:rsidTr="00304079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4E12AD12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3D8659B1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19 AL 31 AGO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662BA015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1,995 €</w:t>
            </w:r>
          </w:p>
        </w:tc>
        <w:tc>
          <w:tcPr>
            <w:tcW w:w="1531" w:type="dxa"/>
            <w:vAlign w:val="center"/>
          </w:tcPr>
          <w:p w14:paraId="32A93C17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3,675 €</w:t>
            </w:r>
          </w:p>
        </w:tc>
        <w:tc>
          <w:tcPr>
            <w:tcW w:w="1276" w:type="dxa"/>
            <w:vAlign w:val="center"/>
          </w:tcPr>
          <w:p w14:paraId="21731EDE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1,520 €</w:t>
            </w:r>
          </w:p>
        </w:tc>
      </w:tr>
      <w:tr w:rsidR="00304079" w14:paraId="539805DE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6FD84666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5711A69F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01 AL 10 SEP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5B320D6F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1,825 €</w:t>
            </w:r>
          </w:p>
        </w:tc>
        <w:tc>
          <w:tcPr>
            <w:tcW w:w="1531" w:type="dxa"/>
            <w:vAlign w:val="center"/>
          </w:tcPr>
          <w:p w14:paraId="2A3A35D7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3,340 €</w:t>
            </w:r>
          </w:p>
        </w:tc>
        <w:tc>
          <w:tcPr>
            <w:tcW w:w="1276" w:type="dxa"/>
            <w:vAlign w:val="center"/>
          </w:tcPr>
          <w:p w14:paraId="16303CC5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1,385 €</w:t>
            </w:r>
          </w:p>
        </w:tc>
      </w:tr>
      <w:tr w:rsidR="00304079" w14:paraId="74A621E8" w14:textId="77777777" w:rsidTr="00304079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0A25E740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6B252E4E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11 AL 24 SEP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0C6E5F0D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1,615 €</w:t>
            </w:r>
          </w:p>
        </w:tc>
        <w:tc>
          <w:tcPr>
            <w:tcW w:w="1531" w:type="dxa"/>
            <w:vAlign w:val="center"/>
          </w:tcPr>
          <w:p w14:paraId="01411AD1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2,920 €</w:t>
            </w:r>
          </w:p>
        </w:tc>
        <w:tc>
          <w:tcPr>
            <w:tcW w:w="1276" w:type="dxa"/>
            <w:vAlign w:val="center"/>
          </w:tcPr>
          <w:p w14:paraId="39AE7408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1,250 €</w:t>
            </w:r>
          </w:p>
        </w:tc>
      </w:tr>
      <w:tr w:rsidR="00304079" w14:paraId="3899103E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246FC622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6F10BBC6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25 SEP AL 01 OCT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70008853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1,470 €</w:t>
            </w:r>
          </w:p>
        </w:tc>
        <w:tc>
          <w:tcPr>
            <w:tcW w:w="1531" w:type="dxa"/>
            <w:vAlign w:val="center"/>
          </w:tcPr>
          <w:p w14:paraId="5F7AB97C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2,620 €</w:t>
            </w:r>
          </w:p>
        </w:tc>
        <w:tc>
          <w:tcPr>
            <w:tcW w:w="1276" w:type="dxa"/>
            <w:vAlign w:val="center"/>
          </w:tcPr>
          <w:p w14:paraId="022AA217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1,140 €</w:t>
            </w:r>
          </w:p>
        </w:tc>
      </w:tr>
      <w:tr w:rsidR="00304079" w14:paraId="65ECBC27" w14:textId="77777777" w:rsidTr="0030407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 w:val="restart"/>
            <w:vAlign w:val="center"/>
          </w:tcPr>
          <w:p w14:paraId="6310E3BB" w14:textId="77777777" w:rsidR="00304079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  <w:t>LUJO</w:t>
            </w:r>
          </w:p>
        </w:tc>
        <w:tc>
          <w:tcPr>
            <w:tcW w:w="4278" w:type="dxa"/>
            <w:vAlign w:val="center"/>
          </w:tcPr>
          <w:p w14:paraId="19FD592C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25 MAY AL 04 JUN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2752B777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2,020 €</w:t>
            </w:r>
          </w:p>
        </w:tc>
        <w:tc>
          <w:tcPr>
            <w:tcW w:w="1531" w:type="dxa"/>
            <w:vAlign w:val="center"/>
          </w:tcPr>
          <w:p w14:paraId="2B5518D6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3,740 €</w:t>
            </w:r>
          </w:p>
        </w:tc>
        <w:tc>
          <w:tcPr>
            <w:tcW w:w="1276" w:type="dxa"/>
            <w:vAlign w:val="center"/>
          </w:tcPr>
          <w:p w14:paraId="7AA6A3F4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1,545 €</w:t>
            </w:r>
          </w:p>
        </w:tc>
      </w:tr>
      <w:tr w:rsidR="00304079" w14:paraId="3D4B3727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45FB0F64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4B8A4665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05 AL 22 JUN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12BB6D15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2,160 €</w:t>
            </w:r>
          </w:p>
        </w:tc>
        <w:tc>
          <w:tcPr>
            <w:tcW w:w="1531" w:type="dxa"/>
            <w:vAlign w:val="center"/>
          </w:tcPr>
          <w:p w14:paraId="3B5470AE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4,000 €</w:t>
            </w:r>
          </w:p>
        </w:tc>
        <w:tc>
          <w:tcPr>
            <w:tcW w:w="1276" w:type="dxa"/>
            <w:vAlign w:val="center"/>
          </w:tcPr>
          <w:p w14:paraId="3173A9F0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1,665 €</w:t>
            </w:r>
          </w:p>
        </w:tc>
      </w:tr>
      <w:tr w:rsidR="00304079" w14:paraId="1FEB4140" w14:textId="77777777" w:rsidTr="0030407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098F9A47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651E57BA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23 JUN AL 07 JUL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581874C7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2,295 €</w:t>
            </w:r>
          </w:p>
        </w:tc>
        <w:tc>
          <w:tcPr>
            <w:tcW w:w="1531" w:type="dxa"/>
            <w:vAlign w:val="center"/>
          </w:tcPr>
          <w:p w14:paraId="3D44D9F3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4,275 €</w:t>
            </w:r>
          </w:p>
        </w:tc>
        <w:tc>
          <w:tcPr>
            <w:tcW w:w="1276" w:type="dxa"/>
            <w:vAlign w:val="center"/>
          </w:tcPr>
          <w:p w14:paraId="156A0916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1,730 €</w:t>
            </w:r>
          </w:p>
        </w:tc>
      </w:tr>
      <w:tr w:rsidR="00304079" w14:paraId="65905B36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1F32E6D4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7ECE1DCA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08 AL 18 JUL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4459D93A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2,370 €</w:t>
            </w:r>
          </w:p>
        </w:tc>
        <w:tc>
          <w:tcPr>
            <w:tcW w:w="1531" w:type="dxa"/>
            <w:vAlign w:val="center"/>
          </w:tcPr>
          <w:p w14:paraId="45EF4FE0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4,405 €</w:t>
            </w:r>
          </w:p>
        </w:tc>
        <w:tc>
          <w:tcPr>
            <w:tcW w:w="1276" w:type="dxa"/>
            <w:vAlign w:val="center"/>
          </w:tcPr>
          <w:p w14:paraId="08D81AFF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1,835 €</w:t>
            </w:r>
          </w:p>
        </w:tc>
      </w:tr>
      <w:tr w:rsidR="00304079" w14:paraId="1727E56E" w14:textId="77777777" w:rsidTr="0030407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6E0817C2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478451F5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19 JUL AL 31 AGO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3A48EDCF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2,470 €</w:t>
            </w:r>
          </w:p>
        </w:tc>
        <w:tc>
          <w:tcPr>
            <w:tcW w:w="1531" w:type="dxa"/>
            <w:vAlign w:val="center"/>
          </w:tcPr>
          <w:p w14:paraId="1AD7F4D2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4,605 €</w:t>
            </w:r>
          </w:p>
        </w:tc>
        <w:tc>
          <w:tcPr>
            <w:tcW w:w="1276" w:type="dxa"/>
            <w:vAlign w:val="center"/>
          </w:tcPr>
          <w:p w14:paraId="69D7CEDD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1,920 €</w:t>
            </w:r>
          </w:p>
        </w:tc>
      </w:tr>
      <w:tr w:rsidR="00304079" w14:paraId="6305997B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70996B13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48ADA7FF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01 AL 14 SEP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4912B149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2,250 €</w:t>
            </w:r>
          </w:p>
        </w:tc>
        <w:tc>
          <w:tcPr>
            <w:tcW w:w="1531" w:type="dxa"/>
            <w:vAlign w:val="center"/>
          </w:tcPr>
          <w:p w14:paraId="6D281A94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4,185 €</w:t>
            </w:r>
          </w:p>
        </w:tc>
        <w:tc>
          <w:tcPr>
            <w:tcW w:w="1276" w:type="dxa"/>
            <w:vAlign w:val="center"/>
          </w:tcPr>
          <w:p w14:paraId="36909089" w14:textId="77777777" w:rsidR="00304079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1,710 €</w:t>
            </w:r>
          </w:p>
        </w:tc>
      </w:tr>
      <w:tr w:rsidR="00304079" w14:paraId="3DA26EBF" w14:textId="77777777" w:rsidTr="0030407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dxa"/>
            <w:vMerge/>
            <w:vAlign w:val="center"/>
          </w:tcPr>
          <w:p w14:paraId="68DDE8FC" w14:textId="77777777" w:rsidR="00304079" w:rsidRDefault="00304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243FFB91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 xml:space="preserve">15 AL 30 SEP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134" w:type="dxa"/>
            <w:vAlign w:val="center"/>
          </w:tcPr>
          <w:p w14:paraId="45A2B25B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2,080 €</w:t>
            </w:r>
          </w:p>
        </w:tc>
        <w:tc>
          <w:tcPr>
            <w:tcW w:w="1531" w:type="dxa"/>
            <w:vAlign w:val="center"/>
          </w:tcPr>
          <w:p w14:paraId="0DA12E3E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3,855 €</w:t>
            </w:r>
          </w:p>
        </w:tc>
        <w:tc>
          <w:tcPr>
            <w:tcW w:w="1276" w:type="dxa"/>
            <w:vAlign w:val="center"/>
          </w:tcPr>
          <w:p w14:paraId="7B77CA8D" w14:textId="77777777" w:rsidR="00304079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1,595 €</w:t>
            </w:r>
          </w:p>
        </w:tc>
      </w:tr>
    </w:tbl>
    <w:p w14:paraId="1B7F620A" w14:textId="77777777" w:rsidR="00304079" w:rsidRDefault="00000000">
      <w:pPr>
        <w:spacing w:after="0"/>
        <w:jc w:val="center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br/>
        <w:t>“Precios sujetos a disponibilidad y al tipo de cambio publicado en la página de prisma del día en que se realiza el pago”</w:t>
      </w:r>
    </w:p>
    <w:p w14:paraId="00E0EC82" w14:textId="77777777" w:rsidR="00304079" w:rsidRDefault="00000000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br/>
      </w: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br/>
        <w:t>INCLUYE:</w:t>
      </w:r>
    </w:p>
    <w:p w14:paraId="4FDDE6A8" w14:textId="77777777" w:rsidR="0030407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Alojamiento según itinerario. </w:t>
      </w:r>
    </w:p>
    <w:p w14:paraId="0EE6940D" w14:textId="77777777" w:rsidR="0030407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Desayuno. </w:t>
      </w:r>
    </w:p>
    <w:p w14:paraId="3ECA6D92" w14:textId="77777777" w:rsidR="0030407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 de la ciudad de Atenas &amp; Museo Nuevo en español y entradas incluidas en tour regular</w:t>
      </w:r>
    </w:p>
    <w:p w14:paraId="76DA5260" w14:textId="77777777" w:rsidR="0030407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Traslados privados en Atenas Aeropuerto – Hotel – Aeropuerto (solo el de llegada con asistencia)</w:t>
      </w:r>
    </w:p>
    <w:p w14:paraId="309732FF" w14:textId="77777777" w:rsidR="0030407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Traslados compartidos en Skopelos &amp; Skiathos (Aeropuerto – Puerto – Hotel – Puerto – Aeropuerto) </w:t>
      </w:r>
    </w:p>
    <w:p w14:paraId="338C3FDF" w14:textId="77777777" w:rsidR="0030407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Billetes de hydrofoil / ferry Skiathos – Skopelos – Skiathos</w:t>
      </w:r>
    </w:p>
    <w:p w14:paraId="267B22AF" w14:textId="77777777" w:rsidR="00304079" w:rsidRDefault="00304079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5CEE50CA" w14:textId="77777777" w:rsidR="00304079" w:rsidRDefault="00000000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NO INCLUYE:</w:t>
      </w:r>
    </w:p>
    <w:p w14:paraId="3D9E3E95" w14:textId="77777777" w:rsidR="0030407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Vuelos internacionales </w:t>
      </w:r>
    </w:p>
    <w:p w14:paraId="7AD3B4DD" w14:textId="77777777" w:rsidR="0030407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Vuelos Atenas / Skiathos / Atenas</w:t>
      </w:r>
    </w:p>
    <w:p w14:paraId="26CE8137" w14:textId="77777777" w:rsidR="0030407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Seguro de viaje. </w:t>
      </w:r>
    </w:p>
    <w:p w14:paraId="5B3FE96E" w14:textId="77777777" w:rsidR="0030407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Alimentos no especificados</w:t>
      </w:r>
    </w:p>
    <w:p w14:paraId="3DEB019E" w14:textId="77777777" w:rsidR="0030407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Gastos personales como propinas, bebidas, lavandería, llamadas telefónicas etc.</w:t>
      </w: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br/>
      </w:r>
    </w:p>
    <w:p w14:paraId="7BA9F05F" w14:textId="77777777" w:rsidR="00304079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lastRenderedPageBreak/>
        <w:t xml:space="preserve">HOTELES PREVISTOS O SIMILARES: </w:t>
      </w:r>
    </w:p>
    <w:tbl>
      <w:tblPr>
        <w:tblStyle w:val="a0"/>
        <w:tblW w:w="9208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2121"/>
        <w:gridCol w:w="2126"/>
        <w:gridCol w:w="2268"/>
        <w:gridCol w:w="2693"/>
      </w:tblGrid>
      <w:tr w:rsidR="00304079" w14:paraId="0C6D6453" w14:textId="77777777" w:rsidTr="003040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417774E2" w14:textId="77777777" w:rsidR="00304079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CIUDAD</w:t>
            </w:r>
          </w:p>
        </w:tc>
        <w:tc>
          <w:tcPr>
            <w:tcW w:w="2126" w:type="dxa"/>
            <w:vAlign w:val="center"/>
          </w:tcPr>
          <w:p w14:paraId="1ECBCC0F" w14:textId="77777777" w:rsidR="00304079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TURISTA</w:t>
            </w:r>
          </w:p>
        </w:tc>
        <w:tc>
          <w:tcPr>
            <w:tcW w:w="2268" w:type="dxa"/>
            <w:vAlign w:val="center"/>
          </w:tcPr>
          <w:p w14:paraId="0B6019A5" w14:textId="77777777" w:rsidR="00304079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PRIMERA</w:t>
            </w:r>
          </w:p>
        </w:tc>
        <w:tc>
          <w:tcPr>
            <w:tcW w:w="2693" w:type="dxa"/>
            <w:vAlign w:val="center"/>
          </w:tcPr>
          <w:p w14:paraId="00C47948" w14:textId="77777777" w:rsidR="00304079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LUJO</w:t>
            </w:r>
          </w:p>
        </w:tc>
      </w:tr>
      <w:tr w:rsidR="00304079" w14:paraId="49CD0408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5BAE7B39" w14:textId="77777777" w:rsidR="00304079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ATENAS</w:t>
            </w:r>
          </w:p>
        </w:tc>
        <w:tc>
          <w:tcPr>
            <w:tcW w:w="2126" w:type="dxa"/>
            <w:vAlign w:val="center"/>
          </w:tcPr>
          <w:p w14:paraId="4FBA3274" w14:textId="77777777" w:rsidR="00304079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JASON INN</w:t>
            </w:r>
          </w:p>
        </w:tc>
        <w:tc>
          <w:tcPr>
            <w:tcW w:w="2268" w:type="dxa"/>
            <w:vAlign w:val="center"/>
          </w:tcPr>
          <w:p w14:paraId="352E6E26" w14:textId="77777777" w:rsidR="00304079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TITANIA</w:t>
            </w:r>
          </w:p>
        </w:tc>
        <w:tc>
          <w:tcPr>
            <w:tcW w:w="2693" w:type="dxa"/>
            <w:vAlign w:val="center"/>
          </w:tcPr>
          <w:p w14:paraId="514471C2" w14:textId="77777777" w:rsidR="00304079" w:rsidRDefault="00000000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GRAND HYATT</w:t>
            </w:r>
          </w:p>
        </w:tc>
      </w:tr>
      <w:tr w:rsidR="00304079" w14:paraId="2E63A09E" w14:textId="77777777" w:rsidTr="0030407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5920779A" w14:textId="77777777" w:rsidR="00304079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SKIATHOS</w:t>
            </w:r>
          </w:p>
        </w:tc>
        <w:tc>
          <w:tcPr>
            <w:tcW w:w="2126" w:type="dxa"/>
            <w:vAlign w:val="center"/>
          </w:tcPr>
          <w:p w14:paraId="4D9940D6" w14:textId="77777777" w:rsidR="00304079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CASA BLUE</w:t>
            </w:r>
          </w:p>
        </w:tc>
        <w:tc>
          <w:tcPr>
            <w:tcW w:w="2268" w:type="dxa"/>
            <w:vAlign w:val="center"/>
          </w:tcPr>
          <w:p w14:paraId="0B592F2E" w14:textId="77777777" w:rsidR="00304079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SKIATHOS PALACE</w:t>
            </w:r>
          </w:p>
        </w:tc>
        <w:tc>
          <w:tcPr>
            <w:tcW w:w="2693" w:type="dxa"/>
            <w:vAlign w:val="center"/>
          </w:tcPr>
          <w:p w14:paraId="7773BE97" w14:textId="77777777" w:rsidR="00304079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KASSANDRA BAY</w:t>
            </w:r>
          </w:p>
        </w:tc>
      </w:tr>
      <w:tr w:rsidR="00304079" w14:paraId="0DC4FF4F" w14:textId="77777777" w:rsidTr="00304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3F158752" w14:textId="77777777" w:rsidR="00304079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SKOPELOS</w:t>
            </w:r>
          </w:p>
        </w:tc>
        <w:tc>
          <w:tcPr>
            <w:tcW w:w="2126" w:type="dxa"/>
            <w:vAlign w:val="center"/>
          </w:tcPr>
          <w:p w14:paraId="37F517ED" w14:textId="77777777" w:rsidR="00304079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RIGAS</w:t>
            </w:r>
          </w:p>
        </w:tc>
        <w:tc>
          <w:tcPr>
            <w:tcW w:w="2268" w:type="dxa"/>
            <w:vAlign w:val="center"/>
          </w:tcPr>
          <w:p w14:paraId="50A3AF58" w14:textId="77777777" w:rsidR="00304079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SKOPELOS VILLAGE</w:t>
            </w:r>
          </w:p>
        </w:tc>
        <w:tc>
          <w:tcPr>
            <w:tcW w:w="2693" w:type="dxa"/>
            <w:vAlign w:val="center"/>
          </w:tcPr>
          <w:p w14:paraId="328AB16A" w14:textId="77777777" w:rsidR="00304079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SKOPELOS HOLIDAYS</w:t>
            </w:r>
          </w:p>
        </w:tc>
      </w:tr>
    </w:tbl>
    <w:p w14:paraId="59833E55" w14:textId="77777777" w:rsidR="00304079" w:rsidRDefault="00304079">
      <w:pPr>
        <w:spacing w:after="0"/>
        <w:rPr>
          <w:rFonts w:ascii="Open Sans" w:eastAsia="Open Sans" w:hAnsi="Open Sans" w:cs="Open Sans"/>
          <w:b/>
          <w:bCs/>
        </w:rPr>
      </w:pPr>
    </w:p>
    <w:p w14:paraId="1AFB2B68" w14:textId="77777777" w:rsidR="00304079" w:rsidRDefault="00000000">
      <w:pPr>
        <w:spacing w:after="0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NOTAS IMPORTANTES:</w:t>
      </w:r>
    </w:p>
    <w:p w14:paraId="30BCF72B" w14:textId="77777777" w:rsidR="0030407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El tour opera con un mínimo de 02 pasajeros.</w:t>
      </w:r>
    </w:p>
    <w:p w14:paraId="5C6303E9" w14:textId="77777777" w:rsidR="0030407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Según la fecha de reserva, es posible que según la frecuencia de los barcos se necesite una noche extra en alguna de las islas.</w:t>
      </w:r>
    </w:p>
    <w:p w14:paraId="5D99F2EF" w14:textId="77777777" w:rsidR="0030407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Salidas diarias (depende de la operación de los barcos de línea regular &amp; en abril, mayo, septiembre &amp; octubre de la apertura y cierre de los hoteles en las islas) Favor de consultar. </w:t>
      </w:r>
    </w:p>
    <w:p w14:paraId="7609AD3D" w14:textId="77777777" w:rsidR="0030407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El orden del itinerario puede cambiar sin previo aviso. </w:t>
      </w:r>
    </w:p>
    <w:p w14:paraId="6C47E502" w14:textId="77777777" w:rsidR="0030407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Avión Atenas/Skiathos/Atenas: 210 € – 325 € EUROS por persona aproximadamente. </w:t>
      </w:r>
    </w:p>
    <w:p w14:paraId="1D2974A4" w14:textId="77777777" w:rsidR="0030407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</w:rPr>
        <w:t>INFORMACIÓN</w:t>
      </w:r>
      <w:r>
        <w:rPr>
          <w:rFonts w:ascii="Open Sans" w:eastAsia="Open Sans" w:hAnsi="Open Sans" w:cs="Open Sans"/>
          <w:b/>
          <w:bCs/>
          <w:color w:val="000000"/>
        </w:rPr>
        <w:t xml:space="preserve"> IMPORTANTE OPERACIONAL:</w:t>
      </w:r>
      <w:r>
        <w:rPr>
          <w:rFonts w:ascii="Open Sans" w:eastAsia="Open Sans" w:hAnsi="Open Sans" w:cs="Open Sans"/>
          <w:color w:val="000000"/>
        </w:rPr>
        <w:br/>
        <w:t>El Gobierno griego ha anunciado incremento en la tasa de hotelería a partir del 01/01/2026 según lo siguiente:</w:t>
      </w:r>
    </w:p>
    <w:p w14:paraId="5A6C753E" w14:textId="77777777" w:rsidR="0030407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29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De noviembre a marzo la tasa será lo mismo que es ahora, es decir:  0.50 € por noche para hoteles 1* y 2*, 1.50 € por noche para hoteles de 3*, 3€ por noche para hoteles de 4* &amp; 4€ por noche por hoteles de 5*.</w:t>
      </w:r>
    </w:p>
    <w:p w14:paraId="0DDAB82C" w14:textId="77777777" w:rsidR="0030407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29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De abril a octubre las tasas serán: 2 € por noche para hoteles 1* y 2*, 5 € por noche para hoteles de 3*, 10€ por noche para hoteles de 4* &amp; 15€ por noche por hoteles de 5*.</w:t>
      </w:r>
    </w:p>
    <w:p w14:paraId="1AD83200" w14:textId="77777777" w:rsidR="0030407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Tasa de Desarrollo del Turismo Sostenible para Cruceristas. Este importe se cobrará directamente a bordo y se pagará por los pasajeros. La tasa se </w:t>
      </w:r>
    </w:p>
    <w:p w14:paraId="7302DE72" w14:textId="77777777" w:rsidR="0030407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aplicará de la siguiente manera (por puerto y por persona):</w:t>
      </w:r>
    </w:p>
    <w:p w14:paraId="501CC14F" w14:textId="77777777" w:rsidR="0030407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Del 1 de julio al 30 de septiembre: 20 € por persona por cada visita a Santorini y Mykonos, 5 € por persona por cada visita en todos los demás </w:t>
      </w:r>
    </w:p>
    <w:p w14:paraId="7A30E450" w14:textId="77777777" w:rsidR="0030407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puertos griegos.</w:t>
      </w:r>
    </w:p>
    <w:p w14:paraId="40B3D17D" w14:textId="77777777" w:rsidR="0030407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lastRenderedPageBreak/>
        <w:t xml:space="preserve">Del 1 al 31 de octubre y del 1 de abril al 31 de mayo: 12 € por persona por cada visita a Santorini y Mykonos, 3 € por persona por cada visita en </w:t>
      </w:r>
    </w:p>
    <w:p w14:paraId="4D788F23" w14:textId="77777777" w:rsidR="0030407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todos los demás puertos griegos.</w:t>
      </w:r>
    </w:p>
    <w:p w14:paraId="25180CAE" w14:textId="77777777" w:rsidR="0030407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Del 1 de noviembre al 31 de marzo: 4 € por persona por cada visita a Santorini y Mykonos, 1 € por persona por cada visita en todos los demás </w:t>
      </w:r>
    </w:p>
    <w:p w14:paraId="26AB3652" w14:textId="77777777" w:rsidR="00304079" w:rsidRDefault="00000000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br/>
      </w:r>
    </w:p>
    <w:sectPr w:rsidR="00304079">
      <w:headerReference w:type="default" r:id="rId8"/>
      <w:footerReference w:type="default" r:id="rId9"/>
      <w:pgSz w:w="12240" w:h="15840"/>
      <w:pgMar w:top="1560" w:right="1608" w:bottom="709" w:left="1800" w:header="0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07EBC" w14:textId="77777777" w:rsidR="001F3740" w:rsidRDefault="001F3740">
      <w:pPr>
        <w:spacing w:after="0" w:line="240" w:lineRule="auto"/>
      </w:pPr>
      <w:r>
        <w:separator/>
      </w:r>
    </w:p>
  </w:endnote>
  <w:endnote w:type="continuationSeparator" w:id="0">
    <w:p w14:paraId="15ABF689" w14:textId="77777777" w:rsidR="001F3740" w:rsidRDefault="001F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642C39F-6453-4068-84FD-2404A316485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8943E4BC-5C52-414B-9B70-69E37FF100C1}"/>
    <w:embedBold r:id="rId3" w:fontKey="{3C6B42C0-5B2D-4682-B31E-F90BD2866C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BEBCBD9-3BA6-47DC-A613-3CC47BDADDE2}"/>
    <w:embedBold r:id="rId5" w:fontKey="{A67D7361-1FE1-4DB7-AA5C-07DF06DB3506}"/>
    <w:embedItalic r:id="rId6" w:fontKey="{339C6FA6-9757-4B76-A9BF-679B0B8555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7A2179F-407F-4054-94EC-73E08F9574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CD27D" w14:textId="77777777" w:rsidR="0030407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1AFF956" wp14:editId="76FD0A5E">
          <wp:extent cx="5608320" cy="66630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82928" r="882" b="14916"/>
                  <a:stretch>
                    <a:fillRect/>
                  </a:stretch>
                </pic:blipFill>
                <pic:spPr>
                  <a:xfrm>
                    <a:off x="0" y="0"/>
                    <a:ext cx="5608320" cy="6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655DC" w14:textId="77777777" w:rsidR="001F3740" w:rsidRDefault="001F3740">
      <w:pPr>
        <w:spacing w:after="0" w:line="240" w:lineRule="auto"/>
      </w:pPr>
      <w:r>
        <w:separator/>
      </w:r>
    </w:p>
  </w:footnote>
  <w:footnote w:type="continuationSeparator" w:id="0">
    <w:p w14:paraId="60932AA0" w14:textId="77777777" w:rsidR="001F3740" w:rsidRDefault="001F3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32D12" w14:textId="77777777" w:rsidR="0030407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/>
      <w:ind w:hanging="1800"/>
      <w:rPr>
        <w:color w:val="000000"/>
      </w:rPr>
    </w:pPr>
    <w:r>
      <w:rPr>
        <w:color w:val="000000"/>
      </w:rPr>
      <w:t xml:space="preserve">          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1B60197" wp14:editId="6E680027">
          <wp:simplePos x="0" y="0"/>
          <wp:positionH relativeFrom="column">
            <wp:posOffset>5150485</wp:posOffset>
          </wp:positionH>
          <wp:positionV relativeFrom="paragraph">
            <wp:posOffset>0</wp:posOffset>
          </wp:positionV>
          <wp:extent cx="1471930" cy="1497330"/>
          <wp:effectExtent l="0" t="0" r="0" b="0"/>
          <wp:wrapTopAndBottom distT="0" dist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1930" cy="14973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6DAD394" wp14:editId="33F38E89">
          <wp:simplePos x="0" y="0"/>
          <wp:positionH relativeFrom="column">
            <wp:posOffset>-1142997</wp:posOffset>
          </wp:positionH>
          <wp:positionV relativeFrom="paragraph">
            <wp:posOffset>0</wp:posOffset>
          </wp:positionV>
          <wp:extent cx="3358047" cy="1306286"/>
          <wp:effectExtent l="0" t="0" r="0" b="0"/>
          <wp:wrapSquare wrapText="bothSides" distT="0" distB="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8047" cy="13062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94EA0"/>
    <w:multiLevelType w:val="multilevel"/>
    <w:tmpl w:val="3E406E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1A908CE"/>
    <w:multiLevelType w:val="multilevel"/>
    <w:tmpl w:val="082E4B08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800" w:hanging="360"/>
      </w:pPr>
      <w:rPr>
        <w:rFonts w:ascii="Open Sans" w:eastAsia="Open Sans" w:hAnsi="Open Sans" w:cs="Open San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55F7665"/>
    <w:multiLevelType w:val="multilevel"/>
    <w:tmpl w:val="9454F9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8A3A18"/>
    <w:multiLevelType w:val="multilevel"/>
    <w:tmpl w:val="EC2E4F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18867041">
    <w:abstractNumId w:val="1"/>
  </w:num>
  <w:num w:numId="2" w16cid:durableId="2036272269">
    <w:abstractNumId w:val="0"/>
  </w:num>
  <w:num w:numId="3" w16cid:durableId="2071070200">
    <w:abstractNumId w:val="3"/>
  </w:num>
  <w:num w:numId="4" w16cid:durableId="1401713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079"/>
    <w:rsid w:val="001F3740"/>
    <w:rsid w:val="00304079"/>
    <w:rsid w:val="005C597E"/>
    <w:rsid w:val="00AA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E2650"/>
  <w15:docId w15:val="{13F2B125-5CB2-45E5-B699-152D70BA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480"/>
      <w:outlineLvl w:val="0"/>
    </w:pPr>
    <w:rPr>
      <w:b/>
      <w:bCs/>
      <w:color w:val="345A8A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T3RTxRbNHpnlFH0MiwdsFicltA==">CgMxLjAyDmguM3pscnFmejNreWFsMg5oLjFuZ2JhejdqaDd2YjgAciExdndLbmVvUGhRVTdqLXhHUHRqbkVtVU1oNjN6MkZoQUI=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955</Words>
  <Characters>5253</Characters>
  <Application>Microsoft Office Word</Application>
  <DocSecurity>0</DocSecurity>
  <Lines>43</Lines>
  <Paragraphs>12</Paragraphs>
  <ScaleCrop>false</ScaleCrop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Prisma xxxx</cp:lastModifiedBy>
  <cp:revision>2</cp:revision>
  <dcterms:created xsi:type="dcterms:W3CDTF">2026-05-05T23:55:00Z</dcterms:created>
  <dcterms:modified xsi:type="dcterms:W3CDTF">2026-05-05T23:55:00Z</dcterms:modified>
</cp:coreProperties>
</file>