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23DEF" w14:textId="77777777" w:rsidR="00C9208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 xml:space="preserve">FESTIVAL LOY KRATONG EN TAILANDIA </w:t>
      </w:r>
    </w:p>
    <w:p w14:paraId="505EC2CE" w14:textId="77777777" w:rsidR="00C92080" w:rsidRDefault="00C9208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</w:p>
    <w:p w14:paraId="5E642F87" w14:textId="77777777" w:rsidR="00C92080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</w:rPr>
      </w:pPr>
      <w:r>
        <w:rPr>
          <w:rFonts w:ascii="Open Sans" w:eastAsia="Open Sans" w:hAnsi="Open Sans" w:cs="Open Sans"/>
          <w:b/>
          <w:bCs/>
          <w:color w:val="496BB2"/>
        </w:rPr>
        <w:t>CÓDIGO: 0068</w:t>
      </w:r>
    </w:p>
    <w:p w14:paraId="44802DF4" w14:textId="77777777" w:rsidR="00C92080" w:rsidRDefault="00C9208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</w:p>
    <w:p w14:paraId="046FB04D" w14:textId="77777777" w:rsidR="00C9208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4BCB3876" w14:textId="77777777" w:rsidR="00C92080" w:rsidRDefault="00C9208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p w14:paraId="4E41F370" w14:textId="77777777" w:rsidR="00C92080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>VIERNES 20 NOVIEMBRE 2026</w:t>
      </w:r>
    </w:p>
    <w:p w14:paraId="5324F118" w14:textId="77777777" w:rsidR="00C92080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>
        <w:rPr>
          <w:rFonts w:ascii="Open Sans" w:eastAsia="Open Sans" w:hAnsi="Open Sans" w:cs="Open Sans"/>
        </w:rPr>
        <w:t>07 DÍAS / 06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4B4204A7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EB959D4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01 (VIERNES 20 NOVIEMBRE)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BANGKOK  </w:t>
      </w:r>
    </w:p>
    <w:p w14:paraId="67B7E7B7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Llegada al aeropuerto de Bangkok, donde les estará esperando su guía de habla hispana para realizar el traslado al hotel. Dispondrán de tiempo libre hasta la hora </w:t>
      </w:r>
      <w:proofErr w:type="gramStart"/>
      <w:r>
        <w:rPr>
          <w:rFonts w:ascii="Open Sans" w:eastAsia="Open Sans" w:hAnsi="Open Sans" w:cs="Open Sans"/>
        </w:rPr>
        <w:t>del check-in</w:t>
      </w:r>
      <w:proofErr w:type="gramEnd"/>
      <w:r>
        <w:rPr>
          <w:rFonts w:ascii="Open Sans" w:eastAsia="Open Sans" w:hAnsi="Open Sans" w:cs="Open Sans"/>
        </w:rPr>
        <w:t xml:space="preserve"> en el hotel, que se realizará según disponibilidad (normalmente las habitaciones están disponibles a partir de las 15:00 hrs). 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15413F2F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321B08A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02 (SÁBADO 21 NOVIEMBRE)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BANGKOK</w:t>
      </w:r>
    </w:p>
    <w:p w14:paraId="3E7E5608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A la hora indicada visita tres de los templos budistas más emblemáticos empezando por Wat </w:t>
      </w:r>
      <w:proofErr w:type="spellStart"/>
      <w:r>
        <w:rPr>
          <w:rFonts w:ascii="Open Sans" w:eastAsia="Open Sans" w:hAnsi="Open Sans" w:cs="Open Sans"/>
        </w:rPr>
        <w:t>Traimit</w:t>
      </w:r>
      <w:proofErr w:type="spellEnd"/>
      <w:r>
        <w:rPr>
          <w:rFonts w:ascii="Open Sans" w:eastAsia="Open Sans" w:hAnsi="Open Sans" w:cs="Open Sans"/>
        </w:rPr>
        <w:t xml:space="preserve">. Ubicado en el extremo de Chinatown, en </w:t>
      </w:r>
      <w:proofErr w:type="spellStart"/>
      <w:r>
        <w:rPr>
          <w:rFonts w:ascii="Open Sans" w:eastAsia="Open Sans" w:hAnsi="Open Sans" w:cs="Open Sans"/>
        </w:rPr>
        <w:t>Yaowarat</w:t>
      </w:r>
      <w:proofErr w:type="spellEnd"/>
      <w:r>
        <w:rPr>
          <w:rFonts w:ascii="Open Sans" w:eastAsia="Open Sans" w:hAnsi="Open Sans" w:cs="Open Sans"/>
        </w:rPr>
        <w:t xml:space="preserve"> Road, cerca de la estación de tren </w:t>
      </w:r>
      <w:proofErr w:type="spellStart"/>
      <w:r>
        <w:rPr>
          <w:rFonts w:ascii="Open Sans" w:eastAsia="Open Sans" w:hAnsi="Open Sans" w:cs="Open Sans"/>
        </w:rPr>
        <w:t>Hualampong</w:t>
      </w:r>
      <w:proofErr w:type="spellEnd"/>
      <w:r>
        <w:rPr>
          <w:rFonts w:ascii="Open Sans" w:eastAsia="Open Sans" w:hAnsi="Open Sans" w:cs="Open Sans"/>
        </w:rPr>
        <w:t xml:space="preserve">. Este templo alberga el Buda de oro macizo más grande del mundo, con una altura de casi cinco metros y un peso de cinco toneladas y media. Luego, la excursión continuará hacia </w:t>
      </w:r>
      <w:proofErr w:type="spellStart"/>
      <w:r>
        <w:rPr>
          <w:rFonts w:ascii="Open Sans" w:eastAsia="Open Sans" w:hAnsi="Open Sans" w:cs="Open Sans"/>
        </w:rPr>
        <w:t>WatPho</w:t>
      </w:r>
      <w:proofErr w:type="spellEnd"/>
      <w:r>
        <w:rPr>
          <w:rFonts w:ascii="Open Sans" w:eastAsia="Open Sans" w:hAnsi="Open Sans" w:cs="Open Sans"/>
        </w:rPr>
        <w:t xml:space="preserve">, el templo más grande de Bangkok, conocido por su famoso Buda reclinado de 46 metros de longitud, cubierto de oro, y los </w:t>
      </w:r>
      <w:proofErr w:type="spellStart"/>
      <w:r>
        <w:rPr>
          <w:rFonts w:ascii="Open Sans" w:eastAsia="Open Sans" w:hAnsi="Open Sans" w:cs="Open Sans"/>
        </w:rPr>
        <w:t>Chedis</w:t>
      </w:r>
      <w:proofErr w:type="spellEnd"/>
      <w:r>
        <w:rPr>
          <w:rFonts w:ascii="Open Sans" w:eastAsia="Open Sans" w:hAnsi="Open Sans" w:cs="Open Sans"/>
        </w:rPr>
        <w:t xml:space="preserve"> de los Reyes. A continuación, visitará el Palacio Real, que es, sin duda, el monumento más famoso de la ciudad. Construido en 1782, fue la residencia de la familia real y sede administrativa durante 150 años. Dentro del complejo, se encuentra Wat Phra Kaew o el Templo del Buda Esmeralda, considerado como el templo budista más importante de Tailandia, donde se venera una imagen de Buda meticulosamente tallada en un solo bloque de jade.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 en el restaurante panorámico The Scarlet @ Pullman Hotel G Hotel con el siguiente menú: Sopa de champiñones con trufa, Carrillera de ternera o lubina, Tartaleta de limón, Una copa de vino espumoso y Agua mineral (1 botella de 0,50 L).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0FB737B8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2E14AEA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803A7E9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F4D5243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459C329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DÍA 03 (DOMINGO 22 NOVIEMBRE)</w:t>
      </w:r>
      <w:r>
        <w:rPr>
          <w:rFonts w:ascii="Open Sans" w:eastAsia="Open Sans" w:hAnsi="Open Sans" w:cs="Open Sans"/>
          <w:b/>
          <w:bCs/>
        </w:rPr>
        <w:tab/>
        <w:t xml:space="preserve"> BANGKOK </w:t>
      </w:r>
    </w:p>
    <w:p w14:paraId="72A0C82B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Encuentro con el guía en la recepción de su hotel y traslado a 80 km al sudoeste de la ciudad para visitar el famoso mercado del tren. ¡Prepárense para una experiencia única! Al acercarse el tren, los vendedores repliegan rápidamente sus puestos para dejar paso a la locomotora que cruza el mercado por el medio. Tras esta visita, nos dirigiremos al Mercado Flotante de </w:t>
      </w:r>
      <w:proofErr w:type="spellStart"/>
      <w:r>
        <w:rPr>
          <w:rFonts w:ascii="Open Sans" w:eastAsia="Open Sans" w:hAnsi="Open Sans" w:cs="Open Sans"/>
        </w:rPr>
        <w:t>Damnoen</w:t>
      </w:r>
      <w:proofErr w:type="spellEnd"/>
      <w:r>
        <w:rPr>
          <w:rFonts w:ascii="Open Sans" w:eastAsia="Open Sans" w:hAnsi="Open Sans" w:cs="Open Sans"/>
        </w:rPr>
        <w:t xml:space="preserve"> Saduak. Realizaremos un recorrido en barca por los canales, donde podrán observar la venta de frutas, verduras y otros productos en este colorido mercado tradicional. Al finalizar la excursión, regresaremos al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1D2C1661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F634B59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04 (LUNES 23 NOVIEMBRE)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BANGKOK – CHIANG MAI </w:t>
      </w:r>
    </w:p>
    <w:p w14:paraId="5F4E7371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Traslado al aeropuerto de Bangkok para conectar con el vuelo (no incluido) a Chiang Mai. Llegada al aeropuerto de Chiang Mai y traslado al hotel. </w:t>
      </w:r>
      <w:r>
        <w:rPr>
          <w:rFonts w:ascii="Open Sans" w:eastAsia="Open Sans" w:hAnsi="Open Sans" w:cs="Open Sans"/>
          <w:b/>
          <w:bCs/>
        </w:rPr>
        <w:t xml:space="preserve">Alojamiento. </w:t>
      </w:r>
    </w:p>
    <w:p w14:paraId="5FAF9548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DFEE630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NOTA: </w:t>
      </w:r>
      <w:r>
        <w:rPr>
          <w:rFonts w:ascii="Open Sans" w:eastAsia="Open Sans" w:hAnsi="Open Sans" w:cs="Open Sans"/>
        </w:rPr>
        <w:t xml:space="preserve">Habitación disponible para </w:t>
      </w:r>
      <w:proofErr w:type="gramStart"/>
      <w:r>
        <w:rPr>
          <w:rFonts w:ascii="Open Sans" w:eastAsia="Open Sans" w:hAnsi="Open Sans" w:cs="Open Sans"/>
        </w:rPr>
        <w:t>el check-in</w:t>
      </w:r>
      <w:proofErr w:type="gramEnd"/>
      <w:r>
        <w:rPr>
          <w:rFonts w:ascii="Open Sans" w:eastAsia="Open Sans" w:hAnsi="Open Sans" w:cs="Open Sans"/>
        </w:rPr>
        <w:t xml:space="preserve"> a partir de las 15:00 de la tarde.</w:t>
      </w:r>
    </w:p>
    <w:p w14:paraId="66D1A304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367B9BB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05</w:t>
      </w:r>
      <w:r>
        <w:rPr>
          <w:rFonts w:ascii="Open Sans" w:eastAsia="Open Sans" w:hAnsi="Open Sans" w:cs="Open Sans"/>
          <w:b/>
          <w:bCs/>
        </w:rPr>
        <w:tab/>
        <w:t xml:space="preserve">(MARTES 24 NOVIEMBRE)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CHIANG MAI</w:t>
      </w:r>
    </w:p>
    <w:p w14:paraId="0D4CF648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 xml:space="preserve">Día libre o la posibilidad de hacer una excursión opcional (no incluido) al Santuario de Elefantes, donde tendrán la oportunidad de aprender sobre estos majestuosos animales y participar en actividades como darles de comer y bañarlos, en una experiencia única e inolvidable.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5C90D63C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3B77B0D6" w14:textId="77777777" w:rsidR="00C92080" w:rsidRDefault="00000000">
      <w:pPr>
        <w:spacing w:after="0" w:line="276" w:lineRule="auto"/>
        <w:rPr>
          <w:rFonts w:ascii="Corbel" w:eastAsia="Corbel" w:hAnsi="Corbel" w:cs="Corbel"/>
          <w:color w:val="000000"/>
        </w:rPr>
      </w:pPr>
      <w:r>
        <w:rPr>
          <w:rFonts w:ascii="Corbel" w:eastAsia="Corbel" w:hAnsi="Corbel" w:cs="Corbel"/>
          <w:b/>
          <w:bCs/>
          <w:color w:val="000000"/>
        </w:rPr>
        <w:t>OPCIONES DIFERENTES PARA ESCOGER (NO INCLUIDO) EN CUANTO AL SANTUARIO DE ELEFANTES (CONSULTA PRECIOS):</w:t>
      </w:r>
      <w:r>
        <w:rPr>
          <w:rFonts w:ascii="Corbel" w:eastAsia="Corbel" w:hAnsi="Corbel" w:cs="Corbel"/>
          <w:b/>
          <w:bCs/>
          <w:color w:val="000000"/>
        </w:rPr>
        <w:br/>
      </w:r>
    </w:p>
    <w:p w14:paraId="79C7D0F0" w14:textId="77777777" w:rsidR="00C92080" w:rsidRDefault="00000000">
      <w:pPr>
        <w:spacing w:after="0" w:line="276" w:lineRule="auto"/>
        <w:rPr>
          <w:rFonts w:ascii="Corbel" w:eastAsia="Corbel" w:hAnsi="Corbel" w:cs="Corbel"/>
          <w:color w:val="000000"/>
        </w:rPr>
      </w:pPr>
      <w:r>
        <w:rPr>
          <w:rFonts w:ascii="Open Sans" w:eastAsia="Open Sans" w:hAnsi="Open Sans" w:cs="Open Sans"/>
          <w:b/>
          <w:bCs/>
        </w:rPr>
        <w:t xml:space="preserve">Opción 1: Patara Elephant - $340 USD por persona. </w:t>
      </w:r>
    </w:p>
    <w:p w14:paraId="01A7872B" w14:textId="77777777" w:rsidR="00C92080" w:rsidRDefault="00000000">
      <w:pP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(Se puede elegir la opción de mañana 07:30 - 12:00 hrs o tarde 13:00 - 17:00 hrs)</w:t>
      </w:r>
    </w:p>
    <w:p w14:paraId="12F93964" w14:textId="77777777" w:rsidR="00C92080" w:rsidRDefault="00000000">
      <w:pP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El programa Cuidado de Elefantes en Patara es una experiencia única para aprender y cuidar a estos majestuosos animales. Se enfoca en el bienestar de las elefantas embarazadas y las madres con crías pequeñas, permitiendo a los participantes conectar con estos animales de manera responsable y educativa.</w:t>
      </w:r>
    </w:p>
    <w:p w14:paraId="7E1B70B7" w14:textId="77777777" w:rsidR="00C92080" w:rsidRDefault="00000000">
      <w:pP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Durante la experiencia, tendrás la oportunidad de participar en sus rutinas diarias de salud, que incluyen inspecciones, alimentación, caminatas para mantenerlos activos y acceso a agua para beber y bañarse. Además, podrás observar su comportamiento natural en un entorno familiar.</w:t>
      </w:r>
    </w:p>
    <w:p w14:paraId="7DC01B71" w14:textId="77777777" w:rsidR="00C92080" w:rsidRDefault="00000000">
      <w:pP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Características del programa:</w:t>
      </w:r>
    </w:p>
    <w:p w14:paraId="4DE9C97E" w14:textId="77777777" w:rsidR="00C92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No incluye montar a los elefantes</w:t>
      </w:r>
    </w:p>
    <w:p w14:paraId="1CE3C1F7" w14:textId="77777777" w:rsidR="00C92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Apto para todas las edades, familias con niños, parejas y grupos de amigos</w:t>
      </w:r>
    </w:p>
    <w:p w14:paraId="6894D661" w14:textId="77777777" w:rsidR="00C92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Una experiencia educativa alineada con el concepto de Conservación en Acción</w:t>
      </w:r>
    </w:p>
    <w:p w14:paraId="30F1232D" w14:textId="77777777" w:rsidR="00C92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Excursión regular con guía </w:t>
      </w:r>
      <w:r>
        <w:rPr>
          <w:rFonts w:ascii="Open Sans" w:eastAsia="Open Sans" w:hAnsi="Open Sans" w:cs="Open Sans"/>
        </w:rPr>
        <w:t>sólo</w:t>
      </w:r>
      <w:r>
        <w:rPr>
          <w:rFonts w:ascii="Open Sans" w:eastAsia="Open Sans" w:hAnsi="Open Sans" w:cs="Open Sans"/>
          <w:color w:val="000000"/>
        </w:rPr>
        <w:t xml:space="preserve"> en inglés</w:t>
      </w:r>
    </w:p>
    <w:p w14:paraId="2DDF4A51" w14:textId="77777777" w:rsidR="00C92080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1 elefante / 1 persona</w:t>
      </w:r>
    </w:p>
    <w:p w14:paraId="6A32DE83" w14:textId="77777777" w:rsidR="00C92080" w:rsidRDefault="00C920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both"/>
        <w:rPr>
          <w:rFonts w:ascii="Open Sans" w:eastAsia="Open Sans" w:hAnsi="Open Sans" w:cs="Open Sans"/>
        </w:rPr>
      </w:pPr>
    </w:p>
    <w:p w14:paraId="3C8F46AB" w14:textId="77777777" w:rsidR="00C92080" w:rsidRDefault="00000000">
      <w:pPr>
        <w:shd w:val="clear" w:color="auto" w:fill="FFFFFF"/>
        <w:spacing w:after="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 xml:space="preserve">Opción 2: Elephant </w:t>
      </w:r>
      <w:proofErr w:type="spellStart"/>
      <w:r>
        <w:rPr>
          <w:rFonts w:ascii="Open Sans" w:eastAsia="Open Sans" w:hAnsi="Open Sans" w:cs="Open Sans"/>
          <w:b/>
          <w:bCs/>
        </w:rPr>
        <w:t>Jungle</w:t>
      </w:r>
      <w:proofErr w:type="spellEnd"/>
      <w:r>
        <w:rPr>
          <w:rFonts w:ascii="Open Sans" w:eastAsia="Open Sans" w:hAnsi="Open Sans" w:cs="Open Sans"/>
          <w:b/>
          <w:bCs/>
        </w:rPr>
        <w:t xml:space="preserve"> </w:t>
      </w:r>
      <w:proofErr w:type="spellStart"/>
      <w:r>
        <w:rPr>
          <w:rFonts w:ascii="Open Sans" w:eastAsia="Open Sans" w:hAnsi="Open Sans" w:cs="Open Sans"/>
          <w:b/>
          <w:bCs/>
        </w:rPr>
        <w:t>Sanctuary</w:t>
      </w:r>
      <w:proofErr w:type="spellEnd"/>
      <w:r>
        <w:rPr>
          <w:rFonts w:ascii="Open Sans" w:eastAsia="Open Sans" w:hAnsi="Open Sans" w:cs="Open Sans"/>
          <w:b/>
          <w:bCs/>
        </w:rPr>
        <w:t xml:space="preserve"> - $115 USD por persona. </w:t>
      </w:r>
      <w:r>
        <w:rPr>
          <w:rFonts w:ascii="Open Sans" w:eastAsia="Open Sans" w:hAnsi="Open Sans" w:cs="Open Sans"/>
          <w:b/>
          <w:bCs/>
        </w:rPr>
        <w:br/>
      </w:r>
      <w:r>
        <w:rPr>
          <w:rFonts w:ascii="Open Sans" w:eastAsia="Open Sans" w:hAnsi="Open Sans" w:cs="Open Sans"/>
        </w:rPr>
        <w:t>(Diario / 06:30 - 14:00 hrs)</w:t>
      </w:r>
    </w:p>
    <w:p w14:paraId="5F96EA5B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El </w:t>
      </w:r>
      <w:r>
        <w:rPr>
          <w:rFonts w:ascii="Open Sans" w:eastAsia="Open Sans" w:hAnsi="Open Sans" w:cs="Open Sans"/>
          <w:i/>
          <w:iCs/>
        </w:rPr>
        <w:t xml:space="preserve">Elephant </w:t>
      </w:r>
      <w:proofErr w:type="spellStart"/>
      <w:r>
        <w:rPr>
          <w:rFonts w:ascii="Open Sans" w:eastAsia="Open Sans" w:hAnsi="Open Sans" w:cs="Open Sans"/>
          <w:i/>
          <w:iCs/>
        </w:rPr>
        <w:t>Jungle</w:t>
      </w:r>
      <w:proofErr w:type="spellEnd"/>
      <w:r>
        <w:rPr>
          <w:rFonts w:ascii="Open Sans" w:eastAsia="Open Sans" w:hAnsi="Open Sans" w:cs="Open Sans"/>
          <w:i/>
          <w:iCs/>
        </w:rPr>
        <w:t xml:space="preserve"> </w:t>
      </w:r>
      <w:proofErr w:type="spellStart"/>
      <w:r>
        <w:rPr>
          <w:rFonts w:ascii="Open Sans" w:eastAsia="Open Sans" w:hAnsi="Open Sans" w:cs="Open Sans"/>
          <w:i/>
          <w:iCs/>
        </w:rPr>
        <w:t>Sanctuary</w:t>
      </w:r>
      <w:proofErr w:type="spellEnd"/>
      <w:r>
        <w:rPr>
          <w:rFonts w:ascii="Open Sans" w:eastAsia="Open Sans" w:hAnsi="Open Sans" w:cs="Open Sans"/>
        </w:rPr>
        <w:t xml:space="preserve"> es una experiencia completa que te acerca a estos animales en su entorno natural. Ofrece una combinación de interacción educativa y actividades prácticas para conocer su historia y comportamiento.</w:t>
      </w:r>
    </w:p>
    <w:p w14:paraId="3BA995E7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Itinerario:</w:t>
      </w:r>
    </w:p>
    <w:p w14:paraId="73E88785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06:30 - 07:00 hrs: Recogida en el hotel</w:t>
      </w:r>
    </w:p>
    <w:p w14:paraId="3AA3F9E5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07:00 hrs: Viaje de 1.5 horas a través de colinas onduladas y campos agrícolas hasta llegar al santuario</w:t>
      </w:r>
    </w:p>
    <w:p w14:paraId="3FB69458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08:30 hrs: Llegada al santuario y cambio de ropa tradicional Karen</w:t>
      </w:r>
    </w:p>
    <w:p w14:paraId="5A65B8C0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09:00 hrs: Alimentación, interacción y observación con los elefantes en su entorno natural. Sesión para sacar fotos con ellos</w:t>
      </w:r>
    </w:p>
    <w:p w14:paraId="0B6D9437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09:45 hrs: Participación en el spa de barro con los elefantes</w:t>
      </w:r>
    </w:p>
    <w:p w14:paraId="05DBBC21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10:30 hrs: Caminata por el río para bañar a los elefantes</w:t>
      </w:r>
    </w:p>
    <w:p w14:paraId="59CCEFAA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11:30 hrs: Compartir una comida tradicional y despedirse de los elefantes</w:t>
      </w:r>
    </w:p>
    <w:p w14:paraId="26133702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12:00 hrs: Regreso a Chiang Mai</w:t>
      </w:r>
    </w:p>
    <w:p w14:paraId="4A3210EE" w14:textId="77777777" w:rsidR="00C92080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13:30 hrs: Llegada al hotel</w:t>
      </w:r>
    </w:p>
    <w:p w14:paraId="7DC0660E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Esta actividad es una combinación perfecta de educación, conservación y una experiencia auténtica en contacto con los elefantes. * Excursión regular con guía solo en inglés. </w:t>
      </w:r>
    </w:p>
    <w:p w14:paraId="591820FE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DB69E7F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Opción 3: Kanta Elephant </w:t>
      </w:r>
      <w:proofErr w:type="spellStart"/>
      <w:r>
        <w:rPr>
          <w:rFonts w:ascii="Open Sans" w:eastAsia="Open Sans" w:hAnsi="Open Sans" w:cs="Open Sans"/>
          <w:b/>
          <w:bCs/>
        </w:rPr>
        <w:t>Sanctuary</w:t>
      </w:r>
      <w:proofErr w:type="spellEnd"/>
      <w:r>
        <w:rPr>
          <w:rFonts w:ascii="Open Sans" w:eastAsia="Open Sans" w:hAnsi="Open Sans" w:cs="Open Sans"/>
          <w:b/>
          <w:bCs/>
        </w:rPr>
        <w:t xml:space="preserve"> - $105 USD por persona. </w:t>
      </w:r>
    </w:p>
    <w:p w14:paraId="31EB2908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(Se puede elegir la opción de mañana 06:30 - 12:00 hrs o tarde 13:00 - 18:00 hrs)</w:t>
      </w:r>
    </w:p>
    <w:p w14:paraId="2591E8E8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El Kanta Elephant </w:t>
      </w:r>
      <w:proofErr w:type="spellStart"/>
      <w:r>
        <w:rPr>
          <w:rFonts w:ascii="Open Sans" w:eastAsia="Open Sans" w:hAnsi="Open Sans" w:cs="Open Sans"/>
        </w:rPr>
        <w:t>Sanctuary</w:t>
      </w:r>
      <w:proofErr w:type="spellEnd"/>
      <w:r>
        <w:rPr>
          <w:rFonts w:ascii="Open Sans" w:eastAsia="Open Sans" w:hAnsi="Open Sans" w:cs="Open Sans"/>
        </w:rPr>
        <w:t xml:space="preserve"> es una experiencia educativa y enriquecedora que te permite pasar tiempo con elefantes en un entorno natural y libre. El santuario se encuentra a 50 minutos de Chiang Mai y ofrece una experiencia única para observar, alimentar y caminar con estos majestuosos animales. </w:t>
      </w:r>
      <w:r>
        <w:rPr>
          <w:rFonts w:ascii="Open Sans" w:eastAsia="Open Sans" w:hAnsi="Open Sans" w:cs="Open Sans"/>
          <w:b/>
          <w:bCs/>
        </w:rPr>
        <w:t xml:space="preserve">Mínimo 2 </w:t>
      </w:r>
      <w:proofErr w:type="spellStart"/>
      <w:r>
        <w:rPr>
          <w:rFonts w:ascii="Open Sans" w:eastAsia="Open Sans" w:hAnsi="Open Sans" w:cs="Open Sans"/>
          <w:b/>
          <w:bCs/>
        </w:rPr>
        <w:t>pax</w:t>
      </w:r>
      <w:proofErr w:type="spellEnd"/>
      <w:r>
        <w:rPr>
          <w:rFonts w:ascii="Open Sans" w:eastAsia="Open Sans" w:hAnsi="Open Sans" w:cs="Open Sans"/>
          <w:b/>
          <w:bCs/>
        </w:rPr>
        <w:t>.</w:t>
      </w:r>
    </w:p>
    <w:p w14:paraId="69A0CD51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Itinerario:</w:t>
      </w:r>
    </w:p>
    <w:p w14:paraId="58F18FBD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lastRenderedPageBreak/>
        <w:t>06:30 - 07:00 hrs o 13:00 - 13:30 hrs: Recogida en tu alojamiento</w:t>
      </w:r>
    </w:p>
    <w:p w14:paraId="46243467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07:30 hrs o 13:30 hrs: Viaje de aproximadamente 50 minutos a través de paisajes rurales y agrícolas</w:t>
      </w:r>
    </w:p>
    <w:p w14:paraId="75FB3F16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08:30 hrs o 14:30 hrs: Llegada al santuario, cambio de ropa tradicional y preparación de frutas para alimentar a los elefantes</w:t>
      </w:r>
    </w:p>
    <w:p w14:paraId="42B02FDE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09:00 hrs o 15:00 hrs: Interacción con los elefantes: alimentación, juegos, observación de su comportamiento natural y participación en el spa de barro</w:t>
      </w:r>
    </w:p>
    <w:p w14:paraId="7C2941AB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10:00 hrs o 16:00 hrs: Caminata con los elefantes hasta el río para bañarlos (opcional para los visitantes)</w:t>
      </w:r>
    </w:p>
    <w:p w14:paraId="55C93E26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11:00 hrs o 17:00 hrs: Disfrutar de té, café y frutas frescas mientras te despides de los elefantes</w:t>
      </w:r>
    </w:p>
    <w:p w14:paraId="2462098E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Regreso a Chiang Mai en coche</w:t>
      </w:r>
    </w:p>
    <w:p w14:paraId="60154694" w14:textId="77777777" w:rsidR="00C9208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Qué llevar contigo:</w:t>
      </w:r>
    </w:p>
    <w:p w14:paraId="2B418C3C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Sombrero</w:t>
      </w:r>
    </w:p>
    <w:p w14:paraId="0CADA5ED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Toalla</w:t>
      </w:r>
    </w:p>
    <w:p w14:paraId="7CC33D8D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Traje de baño</w:t>
      </w:r>
    </w:p>
    <w:p w14:paraId="691D3CDC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Calzado cómodo para caminar</w:t>
      </w:r>
    </w:p>
    <w:p w14:paraId="21B4C0D4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Protector solar</w:t>
      </w:r>
    </w:p>
    <w:p w14:paraId="2E5656FD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Cambio de ropa</w:t>
      </w:r>
    </w:p>
    <w:p w14:paraId="4153F6CF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Repelente de insectos</w:t>
      </w:r>
    </w:p>
    <w:p w14:paraId="4D30474E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Cámara (opcional)</w:t>
      </w:r>
    </w:p>
    <w:p w14:paraId="502C4896" w14:textId="77777777" w:rsidR="00C92080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Incluye en el precio:</w:t>
      </w:r>
    </w:p>
    <w:p w14:paraId="4DE986BF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Recogida y regreso a tu alojamiento en Chiang Mai</w:t>
      </w:r>
    </w:p>
    <w:p w14:paraId="12E32894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Guías que hablan inglés</w:t>
      </w:r>
    </w:p>
    <w:p w14:paraId="2F986B6A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Seguro de accidente</w:t>
      </w:r>
    </w:p>
    <w:p w14:paraId="055D9D73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Snacks y frutas de temporada (no incluye el almuerzo)</w:t>
      </w:r>
    </w:p>
    <w:p w14:paraId="736DF361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Agua para los participantes</w:t>
      </w:r>
    </w:p>
    <w:p w14:paraId="5C1ECFB1" w14:textId="77777777" w:rsidR="00C92080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Frutas para alimentar a los elefantes</w:t>
      </w:r>
    </w:p>
    <w:p w14:paraId="25129218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547B5F8F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06 (MIÉRCOLES 25 NOVIEMBRE)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>CHIANG MAI (DÍA DEL FESTIVAL)</w:t>
      </w:r>
    </w:p>
    <w:p w14:paraId="1C0DDDAC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</w:t>
      </w:r>
      <w:r>
        <w:rPr>
          <w:rFonts w:ascii="Open Sans" w:eastAsia="Open Sans" w:hAnsi="Open Sans" w:cs="Open Sans"/>
        </w:rPr>
        <w:t>Hoy visitaremos los templos más interesantes de Chiang Mai. Comenzaremos en el Templo del Buda León, Wat Phra Singh: Construido en 1345,</w:t>
      </w:r>
      <w:r>
        <w:t xml:space="preserve"> </w:t>
      </w:r>
      <w:r>
        <w:rPr>
          <w:rFonts w:ascii="Open Sans" w:eastAsia="Open Sans" w:hAnsi="Open Sans" w:cs="Open Sans"/>
        </w:rPr>
        <w:t xml:space="preserve">es el templo más visitado de la ciudad y uno de los ejemplos más destacados de la arquitectura Lanna. Nos dirigiremos a Wat </w:t>
      </w:r>
      <w:proofErr w:type="spellStart"/>
      <w:r>
        <w:rPr>
          <w:rFonts w:ascii="Open Sans" w:eastAsia="Open Sans" w:hAnsi="Open Sans" w:cs="Open Sans"/>
        </w:rPr>
        <w:t>Chedi</w:t>
      </w:r>
      <w:proofErr w:type="spellEnd"/>
      <w:r>
        <w:rPr>
          <w:rFonts w:ascii="Open Sans" w:eastAsia="Open Sans" w:hAnsi="Open Sans" w:cs="Open Sans"/>
        </w:rPr>
        <w:t xml:space="preserve"> Luang, construido en 1441, este templo cuenta con un antiguo </w:t>
      </w:r>
      <w:proofErr w:type="spellStart"/>
      <w:r>
        <w:rPr>
          <w:rFonts w:ascii="Open Sans" w:eastAsia="Open Sans" w:hAnsi="Open Sans" w:cs="Open Sans"/>
        </w:rPr>
        <w:t>chedi</w:t>
      </w:r>
      <w:proofErr w:type="spellEnd"/>
      <w:r>
        <w:rPr>
          <w:rFonts w:ascii="Open Sans" w:eastAsia="Open Sans" w:hAnsi="Open Sans" w:cs="Open Sans"/>
        </w:rPr>
        <w:t xml:space="preserve"> parcialmente en ruinas que era una de las estructuras más altas de la antigua Chiang Mai. Continuaremos hacia Wat Doi </w:t>
      </w:r>
      <w:proofErr w:type="spellStart"/>
      <w:r>
        <w:rPr>
          <w:rFonts w:ascii="Open Sans" w:eastAsia="Open Sans" w:hAnsi="Open Sans" w:cs="Open Sans"/>
        </w:rPr>
        <w:t>Suthep</w:t>
      </w:r>
      <w:proofErr w:type="spellEnd"/>
      <w:r>
        <w:rPr>
          <w:rFonts w:ascii="Open Sans" w:eastAsia="Open Sans" w:hAnsi="Open Sans" w:cs="Open Sans"/>
        </w:rPr>
        <w:t xml:space="preserve">. </w:t>
      </w:r>
      <w:r>
        <w:rPr>
          <w:rFonts w:ascii="Open Sans" w:eastAsia="Open Sans" w:hAnsi="Open Sans" w:cs="Open Sans"/>
        </w:rPr>
        <w:lastRenderedPageBreak/>
        <w:t xml:space="preserve">Situado en la cima de una montaña boscosa a 1.000 metros de altitud, este templo ofrece vistas espectaculares de la ciudad y una amplia colección de imágenes y frescos. Regreso al hotel y breve descanso. </w:t>
      </w:r>
    </w:p>
    <w:p w14:paraId="5AFDD877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 las </w:t>
      </w:r>
      <w:r>
        <w:rPr>
          <w:rFonts w:ascii="Open Sans" w:eastAsia="Open Sans" w:hAnsi="Open Sans" w:cs="Open Sans"/>
          <w:b/>
          <w:bCs/>
        </w:rPr>
        <w:t>15:00 hrs</w:t>
      </w:r>
      <w:r>
        <w:rPr>
          <w:rFonts w:ascii="Open Sans" w:eastAsia="Open Sans" w:hAnsi="Open Sans" w:cs="Open Sans"/>
        </w:rPr>
        <w:t xml:space="preserve">: Nos reuniremos en el punto de encuentro para el traslado al sitio de actividades. Las lanzaderas comenzarán a salir cada 5 minutos a partir de las 15:30 hrs, con la última salida programada para las 16:30 hrs. </w:t>
      </w:r>
    </w:p>
    <w:p w14:paraId="576623EC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16:30-18:30 hrs:</w:t>
      </w:r>
      <w:r>
        <w:rPr>
          <w:rFonts w:ascii="Open Sans" w:eastAsia="Open Sans" w:hAnsi="Open Sans" w:cs="Open Sans"/>
        </w:rPr>
        <w:t xml:space="preserve"> Llegada al sitio de actividades. Se podrá explorar el área, disfrutar de la zona de artesanías, la aldea de tribus y participar en el </w:t>
      </w:r>
      <w:r>
        <w:rPr>
          <w:rFonts w:ascii="Open Sans" w:eastAsia="Open Sans" w:hAnsi="Open Sans" w:cs="Open Sans"/>
          <w:b/>
          <w:bCs/>
        </w:rPr>
        <w:t xml:space="preserve">Festival de Loy </w:t>
      </w:r>
      <w:proofErr w:type="spellStart"/>
      <w:r>
        <w:rPr>
          <w:rFonts w:ascii="Open Sans" w:eastAsia="Open Sans" w:hAnsi="Open Sans" w:cs="Open Sans"/>
          <w:b/>
          <w:bCs/>
        </w:rPr>
        <w:t>Kratong</w:t>
      </w:r>
      <w:proofErr w:type="spellEnd"/>
      <w:r>
        <w:rPr>
          <w:rFonts w:ascii="Open Sans" w:eastAsia="Open Sans" w:hAnsi="Open Sans" w:cs="Open Sans"/>
          <w:b/>
          <w:bCs/>
        </w:rPr>
        <w:t>.</w:t>
      </w:r>
    </w:p>
    <w:p w14:paraId="047CF4A6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18:30-20:00 hrs:</w:t>
      </w:r>
      <w:r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  <w:b/>
          <w:bCs/>
        </w:rPr>
        <w:t>Cena</w:t>
      </w:r>
      <w:r>
        <w:rPr>
          <w:rFonts w:ascii="Open Sans" w:eastAsia="Open Sans" w:hAnsi="Open Sans" w:cs="Open Sans"/>
        </w:rPr>
        <w:t xml:space="preserve"> buffet estilo Lanna.</w:t>
      </w:r>
    </w:p>
    <w:p w14:paraId="48C22499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19:30 hrs:</w:t>
      </w:r>
      <w:r>
        <w:rPr>
          <w:rFonts w:ascii="Open Sans" w:eastAsia="Open Sans" w:hAnsi="Open Sans" w:cs="Open Sans"/>
        </w:rPr>
        <w:t xml:space="preserve"> Acceso al área de rituales, ubicado frente a la gran pagoda.</w:t>
      </w:r>
    </w:p>
    <w:p w14:paraId="5B02E66F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19:40 hrs:</w:t>
      </w:r>
      <w:r>
        <w:rPr>
          <w:rFonts w:ascii="Open Sans" w:eastAsia="Open Sans" w:hAnsi="Open Sans" w:cs="Open Sans"/>
        </w:rPr>
        <w:t xml:space="preserve"> Ceremonia religiosa con tambores, velas y monjes cantando oraciones.</w:t>
      </w:r>
    </w:p>
    <w:p w14:paraId="194F1CE6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20:15 hrs:</w:t>
      </w:r>
      <w:r>
        <w:rPr>
          <w:rFonts w:ascii="Open Sans" w:eastAsia="Open Sans" w:hAnsi="Open Sans" w:cs="Open Sans"/>
        </w:rPr>
        <w:t xml:space="preserve"> Lanzamiento de farolillos y espectáculo de fuegos artificiales.</w:t>
      </w:r>
    </w:p>
    <w:p w14:paraId="0B145E9A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20:45 hrs:</w:t>
      </w:r>
      <w:r>
        <w:rPr>
          <w:rFonts w:ascii="Open Sans" w:eastAsia="Open Sans" w:hAnsi="Open Sans" w:cs="Open Sans"/>
        </w:rPr>
        <w:t xml:space="preserve"> Fin de la ceremonia, traslado de regreso a la ciudad.</w:t>
      </w:r>
      <w:r>
        <w:rPr>
          <w:rFonts w:ascii="Open Sans" w:eastAsia="Open Sans" w:hAnsi="Open Sans" w:cs="Open Sans"/>
          <w:b/>
          <w:bCs/>
        </w:rPr>
        <w:t xml:space="preserve"> Alojamiento.</w:t>
      </w:r>
    </w:p>
    <w:p w14:paraId="277DF285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Incluye:</w:t>
      </w:r>
    </w:p>
    <w:p w14:paraId="25CD911D" w14:textId="77777777" w:rsidR="00C92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Tarifa de entrada a la ceremonia (asiento estándar).</w:t>
      </w:r>
    </w:p>
    <w:p w14:paraId="5A44D33C" w14:textId="77777777" w:rsidR="00C92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Cena buffet estilo Lanna con bebidas incluidas.</w:t>
      </w:r>
    </w:p>
    <w:p w14:paraId="1D688C80" w14:textId="77777777" w:rsidR="00C92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Dos farolillos por persona (distribuidos en su asiento)</w:t>
      </w:r>
    </w:p>
    <w:p w14:paraId="4EE2CCF6" w14:textId="77777777" w:rsidR="00C9208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Acceso a las actividades programadas en la ceremonia</w:t>
      </w:r>
    </w:p>
    <w:p w14:paraId="6DDDD7A0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No incluye: </w:t>
      </w:r>
    </w:p>
    <w:p w14:paraId="72A6024B" w14:textId="77777777" w:rsidR="00C9208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  <w:color w:val="000000"/>
        </w:rPr>
      </w:pPr>
      <w:r>
        <w:rPr>
          <w:rFonts w:ascii="Open Sans" w:eastAsia="Open Sans" w:hAnsi="Open Sans" w:cs="Open Sans"/>
          <w:color w:val="000000"/>
        </w:rPr>
        <w:t>Gastos personales de taxi hasta el punto de encuentro.</w:t>
      </w:r>
    </w:p>
    <w:p w14:paraId="65B2EA1C" w14:textId="77777777" w:rsidR="00C92080" w:rsidRDefault="00C9208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BCC1F8C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DÍA 07 (JUEVES 26 NOVIEMBRE) </w:t>
      </w:r>
      <w:r>
        <w:rPr>
          <w:rFonts w:ascii="Open Sans" w:eastAsia="Open Sans" w:hAnsi="Open Sans" w:cs="Open Sans"/>
          <w:b/>
          <w:bCs/>
        </w:rPr>
        <w:tab/>
      </w:r>
      <w:r>
        <w:rPr>
          <w:rFonts w:ascii="Open Sans" w:eastAsia="Open Sans" w:hAnsi="Open Sans" w:cs="Open Sans"/>
          <w:b/>
          <w:bCs/>
        </w:rPr>
        <w:tab/>
        <w:t xml:space="preserve">CHIANG MAI – CIUDAD DE ORIGEN  </w:t>
      </w:r>
    </w:p>
    <w:p w14:paraId="00E2FC81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Desayuno.  </w:t>
      </w:r>
      <w:r>
        <w:rPr>
          <w:rFonts w:ascii="Open Sans" w:eastAsia="Open Sans" w:hAnsi="Open Sans" w:cs="Open Sans"/>
        </w:rPr>
        <w:t>Día libre hasta el momento del traslado al aeropuerto.</w:t>
      </w:r>
      <w:r>
        <w:rPr>
          <w:rFonts w:ascii="Open Sans" w:eastAsia="Open Sans" w:hAnsi="Open Sans" w:cs="Open Sans"/>
          <w:b/>
          <w:bCs/>
        </w:rPr>
        <w:t xml:space="preserve"> Fin de nuestros servicios.</w:t>
      </w:r>
    </w:p>
    <w:p w14:paraId="1EFD8EA6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056291D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473DBFF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BCB8609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79E20744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F3DC50B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FBD3540" w14:textId="77777777" w:rsidR="00C92080" w:rsidRDefault="00C9208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7C3DEA4" w14:textId="77777777" w:rsidR="00615997" w:rsidRDefault="00615997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08B0B4A4" w14:textId="77777777" w:rsidR="00C92080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>PRECIOS EN DÓLARES (USD) POR PERSONA SEGÚN CATEGORÍA Y TIPO DE HABITACIÓN:</w:t>
      </w:r>
    </w:p>
    <w:p w14:paraId="7E0EA9A0" w14:textId="77777777" w:rsidR="00C92080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  <w:sz w:val="24"/>
          <w:szCs w:val="24"/>
        </w:rPr>
        <w:t xml:space="preserve">VIGENCIA: </w:t>
      </w:r>
      <w:r>
        <w:rPr>
          <w:rFonts w:ascii="Open Sans" w:eastAsia="Open Sans" w:hAnsi="Open Sans" w:cs="Open Sans"/>
          <w:sz w:val="24"/>
          <w:szCs w:val="24"/>
        </w:rPr>
        <w:t xml:space="preserve">ÚNICA SALIDA </w:t>
      </w:r>
      <w:r>
        <w:rPr>
          <w:rFonts w:ascii="Open Sans" w:eastAsia="Open Sans" w:hAnsi="Open Sans" w:cs="Open Sans"/>
        </w:rPr>
        <w:t>VIERNES 20 NOVIEMBRE 2026</w:t>
      </w:r>
    </w:p>
    <w:tbl>
      <w:tblPr>
        <w:tblStyle w:val="a"/>
        <w:tblW w:w="6487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2255"/>
        <w:gridCol w:w="2255"/>
        <w:gridCol w:w="1977"/>
      </w:tblGrid>
      <w:tr w:rsidR="00C92080" w14:paraId="1A370503" w14:textId="77777777" w:rsidTr="00C92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Align w:val="center"/>
          </w:tcPr>
          <w:p w14:paraId="138E6C38" w14:textId="77777777" w:rsidR="00C92080" w:rsidRDefault="00000000">
            <w:pPr>
              <w:jc w:val="center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CATEGORÍA</w:t>
            </w:r>
          </w:p>
        </w:tc>
        <w:tc>
          <w:tcPr>
            <w:tcW w:w="2255" w:type="dxa"/>
            <w:vAlign w:val="center"/>
          </w:tcPr>
          <w:p w14:paraId="59DA5504" w14:textId="77777777" w:rsidR="00C92080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DOBLE</w:t>
            </w:r>
          </w:p>
        </w:tc>
        <w:tc>
          <w:tcPr>
            <w:tcW w:w="1977" w:type="dxa"/>
            <w:vAlign w:val="center"/>
          </w:tcPr>
          <w:p w14:paraId="27FC6EE5" w14:textId="77777777" w:rsidR="00C92080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SENCILLA</w:t>
            </w:r>
          </w:p>
        </w:tc>
      </w:tr>
      <w:tr w:rsidR="00C92080" w14:paraId="6BA5DA39" w14:textId="77777777" w:rsidTr="00C92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Align w:val="center"/>
          </w:tcPr>
          <w:p w14:paraId="4BC7F1F2" w14:textId="77777777" w:rsidR="00C92080" w:rsidRDefault="00000000">
            <w:pPr>
              <w:jc w:val="center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SUPERIOR 1</w:t>
            </w:r>
          </w:p>
        </w:tc>
        <w:tc>
          <w:tcPr>
            <w:tcW w:w="2255" w:type="dxa"/>
            <w:vAlign w:val="center"/>
          </w:tcPr>
          <w:p w14:paraId="5099B10C" w14:textId="77777777" w:rsidR="00C9208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b/>
                <w:bCs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$1,680</w:t>
            </w:r>
          </w:p>
        </w:tc>
        <w:tc>
          <w:tcPr>
            <w:tcW w:w="1977" w:type="dxa"/>
            <w:vAlign w:val="center"/>
          </w:tcPr>
          <w:p w14:paraId="3329F4EC" w14:textId="77777777" w:rsidR="00C9208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$2,265</w:t>
            </w:r>
          </w:p>
        </w:tc>
      </w:tr>
      <w:tr w:rsidR="00C92080" w14:paraId="4AA59211" w14:textId="77777777" w:rsidTr="00C92080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  <w:vAlign w:val="center"/>
          </w:tcPr>
          <w:p w14:paraId="54B1AA67" w14:textId="77777777" w:rsidR="00C92080" w:rsidRDefault="00000000">
            <w:pPr>
              <w:jc w:val="center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SUPERIOR 2</w:t>
            </w:r>
          </w:p>
        </w:tc>
        <w:tc>
          <w:tcPr>
            <w:tcW w:w="2255" w:type="dxa"/>
            <w:vAlign w:val="center"/>
          </w:tcPr>
          <w:p w14:paraId="3EE30843" w14:textId="77777777" w:rsidR="00C92080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$1,810</w:t>
            </w:r>
          </w:p>
        </w:tc>
        <w:tc>
          <w:tcPr>
            <w:tcW w:w="1977" w:type="dxa"/>
            <w:vAlign w:val="center"/>
          </w:tcPr>
          <w:p w14:paraId="26C0B9D3" w14:textId="77777777" w:rsidR="00C92080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sz w:val="26"/>
                <w:szCs w:val="26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$2,530</w:t>
            </w:r>
          </w:p>
        </w:tc>
      </w:tr>
    </w:tbl>
    <w:p w14:paraId="4CE17BC7" w14:textId="77777777" w:rsidR="00C92080" w:rsidRDefault="00C9208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/>
        <w:jc w:val="both"/>
        <w:rPr>
          <w:rFonts w:ascii="Open Sans" w:eastAsia="Open Sans" w:hAnsi="Open Sans" w:cs="Open Sans"/>
          <w:color w:val="000000"/>
        </w:rPr>
      </w:pPr>
    </w:p>
    <w:p w14:paraId="015666D3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VUELOS</w:t>
      </w:r>
    </w:p>
    <w:tbl>
      <w:tblPr>
        <w:tblStyle w:val="a0"/>
        <w:tblW w:w="8828" w:type="dxa"/>
        <w:tblInd w:w="0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4414"/>
      </w:tblGrid>
      <w:tr w:rsidR="00C92080" w14:paraId="0B967E5D" w14:textId="77777777" w:rsidTr="00C92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  <w:vAlign w:val="center"/>
          </w:tcPr>
          <w:p w14:paraId="6AB364D9" w14:textId="77777777" w:rsidR="00C9208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  <w:sz w:val="24"/>
                <w:szCs w:val="24"/>
              </w:rPr>
              <w:t>VUELO</w:t>
            </w:r>
          </w:p>
        </w:tc>
        <w:tc>
          <w:tcPr>
            <w:tcW w:w="4414" w:type="dxa"/>
            <w:vAlign w:val="center"/>
          </w:tcPr>
          <w:p w14:paraId="7F30BB83" w14:textId="77777777" w:rsidR="00C9208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  <w:sz w:val="24"/>
                <w:szCs w:val="24"/>
              </w:rPr>
              <w:t>PRECIO</w:t>
            </w:r>
          </w:p>
        </w:tc>
      </w:tr>
      <w:tr w:rsidR="00C92080" w14:paraId="4F7EFF93" w14:textId="77777777" w:rsidTr="00C92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4" w:type="dxa"/>
            <w:vAlign w:val="center"/>
          </w:tcPr>
          <w:p w14:paraId="277A6D4F" w14:textId="77777777" w:rsidR="00C9208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  <w:sz w:val="24"/>
                <w:szCs w:val="24"/>
              </w:rPr>
              <w:t>BANGKOK – CHIANG MAI</w:t>
            </w:r>
          </w:p>
        </w:tc>
        <w:tc>
          <w:tcPr>
            <w:tcW w:w="4414" w:type="dxa"/>
            <w:vAlign w:val="center"/>
          </w:tcPr>
          <w:p w14:paraId="1EC03A08" w14:textId="77777777" w:rsidR="00C9208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>$300 USD por persona / trayecto</w:t>
            </w:r>
          </w:p>
        </w:tc>
      </w:tr>
      <w:tr w:rsidR="00C92080" w14:paraId="2318B8FB" w14:textId="77777777" w:rsidTr="00C920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8" w:type="dxa"/>
            <w:gridSpan w:val="2"/>
            <w:vAlign w:val="center"/>
          </w:tcPr>
          <w:p w14:paraId="561F8CDB" w14:textId="77777777" w:rsidR="00C9208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  <w:sz w:val="24"/>
                <w:szCs w:val="24"/>
              </w:rPr>
              <w:t>Si los boletos se pueden emitir al menos 2 meses antes o los sectores son operados por aerolíneas de bajo costo, se pueden aplicar tarifas aéreas más bajas.</w:t>
            </w:r>
          </w:p>
          <w:p w14:paraId="136BA153" w14:textId="77777777" w:rsidR="00C9208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Open Sans" w:eastAsia="Open Sans" w:hAnsi="Open Sans" w:cs="Open Sans"/>
                <w:color w:val="496BB2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 w:val="0"/>
                <w:bCs w:val="0"/>
                <w:color w:val="000000"/>
                <w:sz w:val="24"/>
                <w:szCs w:val="24"/>
              </w:rPr>
              <w:t xml:space="preserve"> LAS TARIFAS AÉREAS ESTÁN SUJETAS A CAMBIOS SIN PREVIO AVISO </w:t>
            </w:r>
          </w:p>
        </w:tc>
      </w:tr>
    </w:tbl>
    <w:p w14:paraId="067D4822" w14:textId="77777777" w:rsidR="00C92080" w:rsidRDefault="00C92080">
      <w:pPr>
        <w:spacing w:after="0" w:line="240" w:lineRule="auto"/>
        <w:jc w:val="both"/>
        <w:rPr>
          <w:rFonts w:ascii="Open Sans" w:eastAsia="Open Sans" w:hAnsi="Open Sans" w:cs="Open Sans"/>
          <w:b/>
          <w:bCs/>
        </w:rPr>
      </w:pPr>
    </w:p>
    <w:p w14:paraId="0F44F6C1" w14:textId="77777777" w:rsidR="00C92080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</w:rPr>
        <w:t>“Precios sujetos a disponibilidad y al tipo de cambio publicado en la página de prisma del día en que se realiza el pago”</w:t>
      </w:r>
    </w:p>
    <w:p w14:paraId="63BAF8A4" w14:textId="77777777" w:rsidR="00C92080" w:rsidRDefault="00C9208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16E1A411" w14:textId="77777777" w:rsidR="00C92080" w:rsidRDefault="00C9208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95FD6A5" w14:textId="77777777" w:rsidR="00C92080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INCLUYE: </w:t>
      </w:r>
    </w:p>
    <w:p w14:paraId="1CBA7A2B" w14:textId="77777777" w:rsidR="00C92080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según itinerario. </w:t>
      </w:r>
    </w:p>
    <w:p w14:paraId="38ED919F" w14:textId="77777777" w:rsidR="00C92080" w:rsidRDefault="00000000">
      <w:pPr>
        <w:widowControl w:val="0"/>
        <w:numPr>
          <w:ilvl w:val="0"/>
          <w:numId w:val="9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Alimentos (sin bebidas) especificados en itinerario.</w:t>
      </w:r>
    </w:p>
    <w:p w14:paraId="0CF85DFA" w14:textId="77777777" w:rsidR="00C92080" w:rsidRDefault="00000000">
      <w:pPr>
        <w:widowControl w:val="0"/>
        <w:numPr>
          <w:ilvl w:val="0"/>
          <w:numId w:val="9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Traslados, visitas y excursiones con guía de habla hispana en Bangkok y Chiang Mai.</w:t>
      </w:r>
    </w:p>
    <w:p w14:paraId="2F39F1CD" w14:textId="77777777" w:rsidR="00C92080" w:rsidRDefault="00000000">
      <w:pPr>
        <w:widowControl w:val="0"/>
        <w:numPr>
          <w:ilvl w:val="0"/>
          <w:numId w:val="9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Entradas a los sitios de interés durante las visitas y excursiones.</w:t>
      </w:r>
    </w:p>
    <w:p w14:paraId="5CFDFEDE" w14:textId="77777777" w:rsidR="00C92080" w:rsidRDefault="00000000">
      <w:pPr>
        <w:widowControl w:val="0"/>
        <w:numPr>
          <w:ilvl w:val="0"/>
          <w:numId w:val="9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Impuestos de habitaciones, VAT y manejo de equipaje.</w:t>
      </w:r>
    </w:p>
    <w:p w14:paraId="172769BC" w14:textId="77777777" w:rsidR="00C92080" w:rsidRDefault="00000000">
      <w:pPr>
        <w:widowControl w:val="0"/>
        <w:numPr>
          <w:ilvl w:val="0"/>
          <w:numId w:val="9"/>
        </w:numPr>
        <w:spacing w:after="0"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Festival Loy </w:t>
      </w:r>
      <w:proofErr w:type="spellStart"/>
      <w:r>
        <w:rPr>
          <w:rFonts w:ascii="Open Sans" w:eastAsia="Open Sans" w:hAnsi="Open Sans" w:cs="Open Sans"/>
        </w:rPr>
        <w:t>Kratong</w:t>
      </w:r>
      <w:proofErr w:type="spellEnd"/>
      <w:r>
        <w:rPr>
          <w:rFonts w:ascii="Open Sans" w:eastAsia="Open Sans" w:hAnsi="Open Sans" w:cs="Open Sans"/>
        </w:rPr>
        <w:t>:</w:t>
      </w:r>
    </w:p>
    <w:p w14:paraId="5E101807" w14:textId="77777777" w:rsidR="00C9208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Tarifa de entrada a la ceremonia (asiento estándar).</w:t>
      </w:r>
    </w:p>
    <w:p w14:paraId="2A76B05E" w14:textId="77777777" w:rsidR="00C9208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Cena buffet estilo Lanna con bebidas incluidas.</w:t>
      </w:r>
    </w:p>
    <w:p w14:paraId="2658C83D" w14:textId="77777777" w:rsidR="00C9208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Dos farolillos por persona (distribuidos en su asiento)</w:t>
      </w:r>
    </w:p>
    <w:p w14:paraId="37068794" w14:textId="77777777" w:rsidR="00C92080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276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Acceso a las actividades programadas en la ceremonia</w:t>
      </w:r>
    </w:p>
    <w:p w14:paraId="108C142E" w14:textId="77777777" w:rsidR="00C92080" w:rsidRDefault="00C9208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68EEF343" w14:textId="77777777" w:rsidR="00C92080" w:rsidRDefault="00C9208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31F74747" w14:textId="77777777" w:rsidR="00C92080" w:rsidRDefault="00C9208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767644E2" w14:textId="77777777" w:rsidR="00C92080" w:rsidRDefault="00C9208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323D86FE" w14:textId="77777777" w:rsidR="00C92080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 </w:t>
      </w:r>
    </w:p>
    <w:p w14:paraId="7D707F88" w14:textId="77777777" w:rsidR="00C92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 y/o locales.</w:t>
      </w:r>
    </w:p>
    <w:p w14:paraId="5FD98CA0" w14:textId="77777777" w:rsidR="00C92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Gastos de índole personal como bebidas, extras, regalos, lavandería en hoteles, etc.</w:t>
      </w:r>
    </w:p>
    <w:p w14:paraId="37F4B8A8" w14:textId="77777777" w:rsidR="00C92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Tours o excursiones opcionales.</w:t>
      </w:r>
    </w:p>
    <w:p w14:paraId="425CD967" w14:textId="77777777" w:rsidR="00C92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Propinas a nuestros guías y conductores.</w:t>
      </w:r>
    </w:p>
    <w:p w14:paraId="7F0D0C1F" w14:textId="77777777" w:rsidR="00C92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Todos los conceptos no mencionados en servicios incluidos.</w:t>
      </w:r>
    </w:p>
    <w:p w14:paraId="3296FAF2" w14:textId="77777777" w:rsidR="00C9208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Seguro de viaje. </w:t>
      </w:r>
    </w:p>
    <w:p w14:paraId="6525EF27" w14:textId="77777777" w:rsidR="00C92080" w:rsidRDefault="00C92080">
      <w:pPr>
        <w:spacing w:after="0"/>
        <w:rPr>
          <w:rFonts w:ascii="Open Sans" w:eastAsia="Open Sans" w:hAnsi="Open Sans" w:cs="Open Sans"/>
        </w:rPr>
      </w:pPr>
    </w:p>
    <w:p w14:paraId="7B5491D1" w14:textId="77777777" w:rsidR="00C92080" w:rsidRDefault="00C92080">
      <w:pPr>
        <w:spacing w:after="0"/>
        <w:rPr>
          <w:rFonts w:ascii="Open Sans" w:eastAsia="Open Sans" w:hAnsi="Open Sans" w:cs="Open Sans"/>
        </w:rPr>
      </w:pPr>
    </w:p>
    <w:p w14:paraId="766AF948" w14:textId="77777777" w:rsidR="00C92080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HOTELES PREVISTOS Y/O SIMILARES:</w:t>
      </w:r>
    </w:p>
    <w:tbl>
      <w:tblPr>
        <w:tblStyle w:val="a1"/>
        <w:tblW w:w="9923" w:type="dxa"/>
        <w:tblInd w:w="-5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1709"/>
        <w:gridCol w:w="3747"/>
        <w:gridCol w:w="4467"/>
      </w:tblGrid>
      <w:tr w:rsidR="00C92080" w14:paraId="53860674" w14:textId="77777777" w:rsidTr="00C920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9" w:type="dxa"/>
            <w:vAlign w:val="center"/>
          </w:tcPr>
          <w:p w14:paraId="00EA30D4" w14:textId="77777777" w:rsidR="00C92080" w:rsidRDefault="00000000">
            <w:pPr>
              <w:jc w:val="center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CIUDAD</w:t>
            </w:r>
          </w:p>
        </w:tc>
        <w:tc>
          <w:tcPr>
            <w:tcW w:w="3747" w:type="dxa"/>
            <w:vAlign w:val="center"/>
          </w:tcPr>
          <w:p w14:paraId="335FD742" w14:textId="77777777" w:rsidR="00C92080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SUPERIOR 1</w:t>
            </w:r>
          </w:p>
        </w:tc>
        <w:tc>
          <w:tcPr>
            <w:tcW w:w="4467" w:type="dxa"/>
            <w:vAlign w:val="center"/>
          </w:tcPr>
          <w:p w14:paraId="7ED1D930" w14:textId="77777777" w:rsidR="00C92080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  <w:sz w:val="26"/>
                <w:szCs w:val="26"/>
              </w:rPr>
              <w:t>SUPERIOR 2</w:t>
            </w:r>
          </w:p>
        </w:tc>
      </w:tr>
      <w:tr w:rsidR="00C92080" w:rsidRPr="00615997" w14:paraId="30436DD3" w14:textId="77777777" w:rsidTr="00C920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9" w:type="dxa"/>
            <w:vAlign w:val="center"/>
          </w:tcPr>
          <w:p w14:paraId="57B263AF" w14:textId="77777777" w:rsidR="00C92080" w:rsidRDefault="00000000">
            <w:pPr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BANGKOK</w:t>
            </w:r>
          </w:p>
        </w:tc>
        <w:tc>
          <w:tcPr>
            <w:tcW w:w="3747" w:type="dxa"/>
            <w:vAlign w:val="center"/>
          </w:tcPr>
          <w:p w14:paraId="71A71EB7" w14:textId="77777777" w:rsidR="00C9208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PULLMAN BANGKOK HOTEL G</w:t>
            </w:r>
          </w:p>
          <w:p w14:paraId="33525322" w14:textId="77777777" w:rsidR="00C92080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o similar</w:t>
            </w:r>
          </w:p>
          <w:p w14:paraId="784C148B" w14:textId="77777777" w:rsidR="00C92080" w:rsidRPr="00615997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lang w:val="en-US"/>
              </w:rPr>
            </w:pPr>
            <w:r w:rsidRPr="00615997">
              <w:rPr>
                <w:rFonts w:ascii="Corbel" w:eastAsia="Corbel" w:hAnsi="Corbel" w:cs="Corbel"/>
                <w:lang w:val="en-US"/>
              </w:rPr>
              <w:t>Hab. ROH (Deluxe or G Deluxe)</w:t>
            </w:r>
          </w:p>
        </w:tc>
        <w:tc>
          <w:tcPr>
            <w:tcW w:w="4467" w:type="dxa"/>
            <w:vAlign w:val="center"/>
          </w:tcPr>
          <w:p w14:paraId="19BD067E" w14:textId="77777777" w:rsidR="00C92080" w:rsidRPr="00615997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lang w:val="en-US"/>
              </w:rPr>
            </w:pPr>
            <w:r w:rsidRPr="00615997">
              <w:rPr>
                <w:rFonts w:ascii="Corbel" w:eastAsia="Corbel" w:hAnsi="Corbel" w:cs="Corbel"/>
                <w:lang w:val="en-US"/>
              </w:rPr>
              <w:t>PULLMAN BANGKOK HOTEL G</w:t>
            </w:r>
          </w:p>
          <w:p w14:paraId="03AEDC21" w14:textId="77777777" w:rsidR="00C92080" w:rsidRPr="00615997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lang w:val="en-US"/>
              </w:rPr>
            </w:pPr>
            <w:r w:rsidRPr="00615997">
              <w:rPr>
                <w:rFonts w:ascii="Corbel" w:eastAsia="Corbel" w:hAnsi="Corbel" w:cs="Corbel"/>
                <w:lang w:val="en-US"/>
              </w:rPr>
              <w:t>o similar</w:t>
            </w:r>
          </w:p>
          <w:p w14:paraId="663F94FC" w14:textId="77777777" w:rsidR="00C92080" w:rsidRPr="00615997" w:rsidRDefault="000000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rbel" w:eastAsia="Corbel" w:hAnsi="Corbel" w:cs="Corbel"/>
                <w:lang w:val="en-US"/>
              </w:rPr>
            </w:pPr>
            <w:r w:rsidRPr="00615997">
              <w:rPr>
                <w:rFonts w:ascii="Corbel" w:eastAsia="Corbel" w:hAnsi="Corbel" w:cs="Corbel"/>
                <w:lang w:val="en-US"/>
              </w:rPr>
              <w:t>Hab. Executive room with Club access</w:t>
            </w:r>
          </w:p>
        </w:tc>
      </w:tr>
      <w:tr w:rsidR="00C92080" w:rsidRPr="00615997" w14:paraId="6D6E746C" w14:textId="77777777" w:rsidTr="00C92080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9" w:type="dxa"/>
            <w:vAlign w:val="center"/>
          </w:tcPr>
          <w:p w14:paraId="25D90F2C" w14:textId="77777777" w:rsidR="00C92080" w:rsidRDefault="00000000">
            <w:pPr>
              <w:jc w:val="center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CHIANG MAI</w:t>
            </w:r>
          </w:p>
        </w:tc>
        <w:tc>
          <w:tcPr>
            <w:tcW w:w="3747" w:type="dxa"/>
            <w:vAlign w:val="center"/>
          </w:tcPr>
          <w:p w14:paraId="1327C475" w14:textId="77777777" w:rsidR="00C92080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TRAVELODGE NIMMAN o similar</w:t>
            </w:r>
          </w:p>
          <w:p w14:paraId="77A87C31" w14:textId="77777777" w:rsidR="00C92080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</w:rPr>
            </w:pPr>
            <w:r>
              <w:rPr>
                <w:rFonts w:ascii="Corbel" w:eastAsia="Corbel" w:hAnsi="Corbel" w:cs="Corbel"/>
              </w:rPr>
              <w:t>Hab. Superior</w:t>
            </w:r>
          </w:p>
        </w:tc>
        <w:tc>
          <w:tcPr>
            <w:tcW w:w="4467" w:type="dxa"/>
            <w:vAlign w:val="center"/>
          </w:tcPr>
          <w:p w14:paraId="15B14CC7" w14:textId="77777777" w:rsidR="00C92080" w:rsidRPr="0061599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lang w:val="en-US"/>
              </w:rPr>
            </w:pPr>
            <w:r w:rsidRPr="00615997">
              <w:rPr>
                <w:rFonts w:ascii="Corbel" w:eastAsia="Corbel" w:hAnsi="Corbel" w:cs="Corbel"/>
                <w:lang w:val="en-US"/>
              </w:rPr>
              <w:t>TRAVELODGE NIMMAN o similar</w:t>
            </w:r>
          </w:p>
          <w:p w14:paraId="4DDB3433" w14:textId="77777777" w:rsidR="00C92080" w:rsidRPr="00615997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orbel" w:hAnsi="Corbel" w:cs="Corbel"/>
                <w:lang w:val="en-US"/>
              </w:rPr>
            </w:pPr>
            <w:r w:rsidRPr="00615997">
              <w:rPr>
                <w:rFonts w:ascii="Corbel" w:eastAsia="Corbel" w:hAnsi="Corbel" w:cs="Corbel"/>
                <w:lang w:val="en-US"/>
              </w:rPr>
              <w:t>Hab. Junior Suite Balcony Room</w:t>
            </w:r>
          </w:p>
        </w:tc>
      </w:tr>
    </w:tbl>
    <w:p w14:paraId="417542A7" w14:textId="77777777" w:rsidR="00C92080" w:rsidRPr="00615997" w:rsidRDefault="00C9208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  <w:lang w:val="en-US"/>
        </w:rPr>
      </w:pPr>
    </w:p>
    <w:p w14:paraId="4A8ADE67" w14:textId="77777777" w:rsidR="00C92080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NOTAS IMPORTANTES: </w:t>
      </w:r>
    </w:p>
    <w:p w14:paraId="4C82F82C" w14:textId="77777777" w:rsidR="00C92080" w:rsidRDefault="00000000">
      <w:pPr>
        <w:numPr>
          <w:ilvl w:val="0"/>
          <w:numId w:val="8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Tour opera con mínimo 02 pasajeros.</w:t>
      </w:r>
    </w:p>
    <w:p w14:paraId="57779942" w14:textId="77777777" w:rsidR="00C92080" w:rsidRDefault="00000000">
      <w:pPr>
        <w:numPr>
          <w:ilvl w:val="0"/>
          <w:numId w:val="8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La diferencia entre las categorías es el tipo de habitación. </w:t>
      </w:r>
    </w:p>
    <w:p w14:paraId="223F5AAF" w14:textId="77777777" w:rsidR="00C92080" w:rsidRDefault="00000000">
      <w:pPr>
        <w:numPr>
          <w:ilvl w:val="0"/>
          <w:numId w:val="8"/>
        </w:numPr>
        <w:spacing w:after="0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Horario de entrada: 15:00 hrs Horario de salida: 11:00 o 12:00 hrs.</w:t>
      </w:r>
    </w:p>
    <w:p w14:paraId="7386C004" w14:textId="77777777" w:rsidR="00C92080" w:rsidRDefault="00000000">
      <w:pPr>
        <w:numPr>
          <w:ilvl w:val="0"/>
          <w:numId w:val="8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La solicitud de cambio de la habitación está sujeta a disponibilidad y puede acarrear costes extras.</w:t>
      </w:r>
    </w:p>
    <w:p w14:paraId="13814E7F" w14:textId="77777777" w:rsidR="00C92080" w:rsidRDefault="00000000">
      <w:pPr>
        <w:numPr>
          <w:ilvl w:val="0"/>
          <w:numId w:val="8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Todas las clasificaciones de los hoteles están determinadas de acuerdo con las autoridades locales.</w:t>
      </w:r>
    </w:p>
    <w:p w14:paraId="62AD071F" w14:textId="77777777" w:rsidR="00C92080" w:rsidRDefault="00000000">
      <w:pPr>
        <w:numPr>
          <w:ilvl w:val="0"/>
          <w:numId w:val="8"/>
        </w:numPr>
        <w:shd w:val="clear" w:color="auto" w:fill="FFFFFF"/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Al momento de tener la reserva se requiere de un anticipo NO reembolsable, favor de consultar el monto del anticipo. </w:t>
      </w:r>
    </w:p>
    <w:p w14:paraId="22F717D1" w14:textId="77777777" w:rsidR="00C92080" w:rsidRDefault="00C9208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</w:p>
    <w:sectPr w:rsidR="00C92080">
      <w:head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CC79" w14:textId="77777777" w:rsidR="00CB50FA" w:rsidRDefault="00CB50FA">
      <w:pPr>
        <w:spacing w:after="0" w:line="240" w:lineRule="auto"/>
      </w:pPr>
      <w:r>
        <w:separator/>
      </w:r>
    </w:p>
  </w:endnote>
  <w:endnote w:type="continuationSeparator" w:id="0">
    <w:p w14:paraId="0E61FDF4" w14:textId="77777777" w:rsidR="00CB50FA" w:rsidRDefault="00CB5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1730927-FDA0-455D-9E19-40CAD2F014A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albaum Heading">
    <w:charset w:val="00"/>
    <w:family w:val="roman"/>
    <w:pitch w:val="variable"/>
    <w:sig w:usb0="8000002F" w:usb1="0000000A" w:usb2="00000000" w:usb3="00000000" w:csb0="00000001" w:csb1="00000000"/>
    <w:embedRegular r:id="rId2" w:fontKey="{B41D0FBA-67E3-4B04-8CA3-FCFE1EA8268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2B6AB72-5406-48A5-AA8A-F41389103BFD}"/>
    <w:embedBold r:id="rId4" w:fontKey="{6B3AE52A-E965-4B65-9D94-5D9AA8C077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-Book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9253EEDA-938E-4D64-A77F-3D71001ABFC3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6" w:fontKey="{EC809BE3-8F01-4CAE-8696-255E437B8FF2}"/>
    <w:embedBold r:id="rId7" w:fontKey="{5E2E59E8-C65C-4062-A511-4B93FCCF00AF}"/>
    <w:embedItalic r:id="rId8" w:fontKey="{ED2F1D77-3CF7-44F6-8CEA-6E89FF130330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9" w:fontKey="{A9FF12C7-77F9-4B9D-8B22-A2C80B9F7FCD}"/>
    <w:embedBold r:id="rId10" w:fontKey="{F2102932-8E6C-4223-810A-07AD3E27382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4B71C735-2C63-4BDE-A8B5-2E4ED37EF1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15C04" w14:textId="77777777" w:rsidR="00CB50FA" w:rsidRDefault="00CB50FA">
      <w:pPr>
        <w:spacing w:after="0" w:line="240" w:lineRule="auto"/>
      </w:pPr>
      <w:r>
        <w:separator/>
      </w:r>
    </w:p>
  </w:footnote>
  <w:footnote w:type="continuationSeparator" w:id="0">
    <w:p w14:paraId="680F9598" w14:textId="77777777" w:rsidR="00CB50FA" w:rsidRDefault="00CB5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4383" w14:textId="77777777" w:rsidR="00C920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811A89B" wp14:editId="787E07C4">
          <wp:simplePos x="0" y="0"/>
          <wp:positionH relativeFrom="column">
            <wp:posOffset>-1080134</wp:posOffset>
          </wp:positionH>
          <wp:positionV relativeFrom="paragraph">
            <wp:posOffset>-437803</wp:posOffset>
          </wp:positionV>
          <wp:extent cx="3415484" cy="1474931"/>
          <wp:effectExtent l="0" t="0" r="0" b="0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5484" cy="1474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5FCD2A8" wp14:editId="1F2A329A">
          <wp:simplePos x="0" y="0"/>
          <wp:positionH relativeFrom="column">
            <wp:posOffset>5011420</wp:posOffset>
          </wp:positionH>
          <wp:positionV relativeFrom="paragraph">
            <wp:posOffset>-438149</wp:posOffset>
          </wp:positionV>
          <wp:extent cx="1483360" cy="1508760"/>
          <wp:effectExtent l="0" t="0" r="0" b="0"/>
          <wp:wrapTopAndBottom distT="0" distB="0"/>
          <wp:docPr id="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360" cy="1508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14E76"/>
    <w:multiLevelType w:val="multilevel"/>
    <w:tmpl w:val="A072B4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354DFA"/>
    <w:multiLevelType w:val="multilevel"/>
    <w:tmpl w:val="471EB3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AB12643"/>
    <w:multiLevelType w:val="multilevel"/>
    <w:tmpl w:val="459869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F06312"/>
    <w:multiLevelType w:val="multilevel"/>
    <w:tmpl w:val="0276CFB0"/>
    <w:lvl w:ilvl="0">
      <w:start w:val="1"/>
      <w:numFmt w:val="bullet"/>
      <w:lvlText w:val="-"/>
      <w:lvlJc w:val="left"/>
      <w:pPr>
        <w:ind w:left="720" w:hanging="360"/>
      </w:pPr>
      <w:rPr>
        <w:rFonts w:ascii="Walbaum Heading" w:eastAsia="Walbaum Heading" w:hAnsi="Walbaum Heading" w:cs="Walbaum Heading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0CA609F"/>
    <w:multiLevelType w:val="multilevel"/>
    <w:tmpl w:val="11CAF0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505BA5"/>
    <w:multiLevelType w:val="multilevel"/>
    <w:tmpl w:val="0102E6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08D35B2"/>
    <w:multiLevelType w:val="multilevel"/>
    <w:tmpl w:val="7924DE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4991663"/>
    <w:multiLevelType w:val="multilevel"/>
    <w:tmpl w:val="126E73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BEC6BDB"/>
    <w:multiLevelType w:val="multilevel"/>
    <w:tmpl w:val="F3602A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8886731">
    <w:abstractNumId w:val="4"/>
  </w:num>
  <w:num w:numId="2" w16cid:durableId="1472751535">
    <w:abstractNumId w:val="8"/>
  </w:num>
  <w:num w:numId="3" w16cid:durableId="617100094">
    <w:abstractNumId w:val="1"/>
  </w:num>
  <w:num w:numId="4" w16cid:durableId="1354378763">
    <w:abstractNumId w:val="7"/>
  </w:num>
  <w:num w:numId="5" w16cid:durableId="120808981">
    <w:abstractNumId w:val="5"/>
  </w:num>
  <w:num w:numId="6" w16cid:durableId="1583681518">
    <w:abstractNumId w:val="2"/>
  </w:num>
  <w:num w:numId="7" w16cid:durableId="1295452076">
    <w:abstractNumId w:val="3"/>
  </w:num>
  <w:num w:numId="8" w16cid:durableId="311953718">
    <w:abstractNumId w:val="0"/>
  </w:num>
  <w:num w:numId="9" w16cid:durableId="9519840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080"/>
    <w:rsid w:val="00615997"/>
    <w:rsid w:val="008C18EB"/>
    <w:rsid w:val="00C92080"/>
    <w:rsid w:val="00C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49323"/>
  <w15:docId w15:val="{8D6E6017-CDDB-4018-9D28-2CAA387F6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ED4"/>
  </w:style>
  <w:style w:type="paragraph" w:styleId="Piedepgina">
    <w:name w:val="footer"/>
    <w:basedOn w:val="Normal"/>
    <w:link w:val="Piedepgina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ED4"/>
  </w:style>
  <w:style w:type="paragraph" w:styleId="Prrafodelista">
    <w:name w:val="List Paragraph"/>
    <w:basedOn w:val="Normal"/>
    <w:uiPriority w:val="34"/>
    <w:qFormat/>
    <w:rsid w:val="002865FB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7534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5346C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y2iqfc">
    <w:name w:val="y2iqfc"/>
    <w:basedOn w:val="Fuentedeprrafopredeter"/>
    <w:rsid w:val="0075346C"/>
  </w:style>
  <w:style w:type="paragraph" w:styleId="NormalWeb">
    <w:name w:val="Normal (Web)"/>
    <w:basedOn w:val="Normal"/>
    <w:uiPriority w:val="99"/>
    <w:unhideWhenUsed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-fading-texthidden-element">
    <w:name w:val="new-fading-text__hidden-element"/>
    <w:basedOn w:val="Normal"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A4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A47D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622472"/>
    <w:pPr>
      <w:widowControl w:val="0"/>
      <w:autoSpaceDE w:val="0"/>
      <w:autoSpaceDN w:val="0"/>
      <w:spacing w:after="0" w:line="240" w:lineRule="auto"/>
    </w:pPr>
    <w:rPr>
      <w:rFonts w:ascii="Avenir-Book" w:eastAsia="Avenir-Book" w:hAnsi="Avenir-Book" w:cs="Avenir-Book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2472"/>
    <w:rPr>
      <w:rFonts w:ascii="Avenir-Book" w:eastAsia="Avenir-Book" w:hAnsi="Avenir-Book" w:cs="Avenir-Book"/>
      <w:sz w:val="18"/>
      <w:szCs w:val="18"/>
      <w:lang w:val="en-US"/>
    </w:rPr>
  </w:style>
  <w:style w:type="character" w:styleId="Hipervnculo">
    <w:name w:val="Hyperlink"/>
    <w:unhideWhenUsed/>
    <w:qFormat/>
    <w:rsid w:val="00A51A99"/>
    <w:rPr>
      <w:color w:val="0000FF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TusdPoln+ex0Y5CZa+1VJeM3w==">CgMxLjA4AHIhMWhJMmZQdV94VHVrUG9PbTVhOC1qMGJ2cURjUmV2ZjVy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1690</Words>
  <Characters>9300</Characters>
  <Application>Microsoft Office Word</Application>
  <DocSecurity>0</DocSecurity>
  <Lines>77</Lines>
  <Paragraphs>21</Paragraphs>
  <ScaleCrop>false</ScaleCrop>
  <Company/>
  <LinksUpToDate>false</LinksUpToDate>
  <CharactersWithSpaces>10969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PRISMA</dc:creator>
  <cp:lastModifiedBy>Prisma xxxx</cp:lastModifiedBy>
  <cp:revision>2</cp:revision>
  <dcterms:created xsi:type="dcterms:W3CDTF">2026-02-07T18:52:00Z</dcterms:created>
  <dcterms:modified xsi:type="dcterms:W3CDTF">2026-03-30T06:40:00Z</dcterms:modified>
</cp:coreProperties>
</file>