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B15866" w14:textId="77777777" w:rsidR="00661F06" w:rsidRDefault="00661F06">
      <w:pPr>
        <w:spacing w:after="0" w:line="240" w:lineRule="auto"/>
        <w:rPr>
          <w:rFonts w:ascii="Open Sans" w:eastAsia="Open Sans" w:hAnsi="Open Sans" w:cs="Open Sans"/>
          <w:b/>
          <w:bCs/>
          <w:color w:val="496BB2"/>
          <w:sz w:val="36"/>
          <w:szCs w:val="36"/>
        </w:rPr>
      </w:pPr>
    </w:p>
    <w:p w14:paraId="1698F44F" w14:textId="77777777" w:rsidR="00661F06" w:rsidRPr="0088304E" w:rsidRDefault="00000000">
      <w:pPr>
        <w:spacing w:after="0" w:line="240" w:lineRule="auto"/>
        <w:rPr>
          <w:rFonts w:ascii="Open Sans" w:eastAsia="Open Sans" w:hAnsi="Open Sans" w:cs="Open Sans"/>
          <w:b/>
          <w:bCs/>
          <w:color w:val="496BB2"/>
          <w:lang w:val="pt-PT"/>
        </w:rPr>
      </w:pPr>
      <w:r w:rsidRPr="0088304E">
        <w:rPr>
          <w:rFonts w:ascii="Open Sans" w:eastAsia="Open Sans" w:hAnsi="Open Sans" w:cs="Open Sans"/>
          <w:b/>
          <w:bCs/>
          <w:color w:val="496BB2"/>
          <w:sz w:val="36"/>
          <w:szCs w:val="36"/>
          <w:lang w:val="pt-PT"/>
        </w:rPr>
        <w:t>MARAVILLAS DE SANTIAGO &amp; ATACAMA</w:t>
      </w:r>
      <w:r w:rsidRPr="0088304E">
        <w:rPr>
          <w:rFonts w:ascii="Open Sans" w:eastAsia="Open Sans" w:hAnsi="Open Sans" w:cs="Open Sans"/>
          <w:b/>
          <w:bCs/>
          <w:color w:val="496BB2"/>
          <w:lang w:val="pt-PT"/>
        </w:rPr>
        <w:tab/>
      </w:r>
      <w:r w:rsidRPr="0088304E">
        <w:rPr>
          <w:rFonts w:ascii="Open Sans" w:eastAsia="Open Sans" w:hAnsi="Open Sans" w:cs="Open Sans"/>
          <w:b/>
          <w:bCs/>
          <w:color w:val="496BB2"/>
          <w:lang w:val="pt-PT"/>
        </w:rPr>
        <w:tab/>
      </w:r>
    </w:p>
    <w:p w14:paraId="04E13778" w14:textId="77777777" w:rsidR="00661F06" w:rsidRPr="0088304E" w:rsidRDefault="00661F06">
      <w:pPr>
        <w:spacing w:after="0" w:line="240" w:lineRule="auto"/>
        <w:jc w:val="right"/>
        <w:rPr>
          <w:rFonts w:ascii="Open Sans" w:eastAsia="Open Sans" w:hAnsi="Open Sans" w:cs="Open Sans"/>
          <w:b/>
          <w:bCs/>
          <w:color w:val="496BB2"/>
          <w:lang w:val="pt-PT"/>
        </w:rPr>
      </w:pPr>
    </w:p>
    <w:p w14:paraId="4F19B5FC" w14:textId="77777777" w:rsidR="00661F06" w:rsidRPr="0088304E" w:rsidRDefault="00000000">
      <w:pPr>
        <w:spacing w:after="0" w:line="240" w:lineRule="auto"/>
        <w:jc w:val="right"/>
        <w:rPr>
          <w:rFonts w:ascii="Open Sans" w:eastAsia="Open Sans" w:hAnsi="Open Sans" w:cs="Open Sans"/>
          <w:b/>
          <w:bCs/>
          <w:color w:val="496BB2"/>
          <w:lang w:val="pt-PT"/>
        </w:rPr>
      </w:pPr>
      <w:r w:rsidRPr="0088304E">
        <w:rPr>
          <w:rFonts w:ascii="Open Sans" w:eastAsia="Open Sans" w:hAnsi="Open Sans" w:cs="Open Sans"/>
          <w:b/>
          <w:bCs/>
          <w:color w:val="496BB2"/>
          <w:lang w:val="pt-PT"/>
        </w:rPr>
        <w:t>CÓDIGO: 0785</w:t>
      </w:r>
    </w:p>
    <w:p w14:paraId="286751A6" w14:textId="77777777" w:rsidR="00661F06" w:rsidRPr="0088304E" w:rsidRDefault="00661F06">
      <w:pPr>
        <w:spacing w:after="0" w:line="240" w:lineRule="auto"/>
        <w:rPr>
          <w:rFonts w:ascii="Open Sans" w:eastAsia="Open Sans" w:hAnsi="Open Sans" w:cs="Open Sans"/>
          <w:b/>
          <w:bCs/>
          <w:color w:val="496BB2"/>
          <w:sz w:val="30"/>
          <w:szCs w:val="30"/>
          <w:lang w:val="pt-PT"/>
        </w:rPr>
      </w:pPr>
    </w:p>
    <w:p w14:paraId="1EB423A0" w14:textId="77777777" w:rsidR="00661F06" w:rsidRDefault="00000000">
      <w:pPr>
        <w:spacing w:after="0" w:line="240" w:lineRule="auto"/>
        <w:rPr>
          <w:rFonts w:ascii="Open Sans" w:eastAsia="Open Sans" w:hAnsi="Open Sans" w:cs="Open Sans"/>
          <w:b/>
          <w:bCs/>
          <w:color w:val="496BB2"/>
          <w:sz w:val="30"/>
          <w:szCs w:val="30"/>
        </w:rPr>
      </w:pPr>
      <w:r>
        <w:rPr>
          <w:rFonts w:ascii="Open Sans" w:eastAsia="Open Sans" w:hAnsi="Open Sans" w:cs="Open Sans"/>
          <w:b/>
          <w:bCs/>
          <w:color w:val="496BB2"/>
          <w:sz w:val="30"/>
          <w:szCs w:val="30"/>
        </w:rPr>
        <w:t>ITINERARIO</w:t>
      </w:r>
    </w:p>
    <w:p w14:paraId="7FC76E30" w14:textId="77777777" w:rsidR="00661F06" w:rsidRDefault="00661F06">
      <w:pPr>
        <w:pBdr>
          <w:top w:val="nil"/>
          <w:left w:val="nil"/>
          <w:bottom w:val="nil"/>
          <w:right w:val="nil"/>
          <w:between w:val="nil"/>
        </w:pBdr>
        <w:spacing w:after="0" w:line="240" w:lineRule="auto"/>
        <w:rPr>
          <w:rFonts w:ascii="Open Sans" w:eastAsia="Open Sans" w:hAnsi="Open Sans" w:cs="Open Sans"/>
          <w:b/>
          <w:bCs/>
          <w:color w:val="000000"/>
        </w:rPr>
      </w:pPr>
    </w:p>
    <w:p w14:paraId="20DB2911" w14:textId="77777777" w:rsidR="00661F06" w:rsidRDefault="00000000">
      <w:pPr>
        <w:pBdr>
          <w:top w:val="nil"/>
          <w:left w:val="nil"/>
          <w:bottom w:val="nil"/>
          <w:right w:val="nil"/>
          <w:between w:val="nil"/>
        </w:pBdr>
        <w:spacing w:after="0" w:line="240" w:lineRule="auto"/>
        <w:rPr>
          <w:rFonts w:ascii="Open Sans" w:eastAsia="Open Sans" w:hAnsi="Open Sans" w:cs="Open Sans"/>
          <w:b/>
          <w:bCs/>
          <w:color w:val="000000"/>
        </w:rPr>
      </w:pPr>
      <w:r>
        <w:rPr>
          <w:rFonts w:ascii="Open Sans" w:eastAsia="Open Sans" w:hAnsi="Open Sans" w:cs="Open Sans"/>
          <w:b/>
          <w:bCs/>
          <w:color w:val="000000"/>
        </w:rPr>
        <w:t xml:space="preserve">SALIDAS: </w:t>
      </w:r>
      <w:r>
        <w:rPr>
          <w:rFonts w:ascii="Open Sans" w:eastAsia="Open Sans" w:hAnsi="Open Sans" w:cs="Open Sans"/>
          <w:color w:val="000000"/>
        </w:rPr>
        <w:t>DIARIAS</w:t>
      </w:r>
    </w:p>
    <w:p w14:paraId="12C32DF2" w14:textId="77777777" w:rsidR="00661F06" w:rsidRDefault="00000000">
      <w:p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b/>
          <w:bCs/>
          <w:color w:val="000000"/>
        </w:rPr>
        <w:t xml:space="preserve">DURACIÓN: </w:t>
      </w:r>
      <w:r>
        <w:rPr>
          <w:rFonts w:ascii="Open Sans" w:eastAsia="Open Sans" w:hAnsi="Open Sans" w:cs="Open Sans"/>
          <w:color w:val="000000"/>
        </w:rPr>
        <w:t>07 DÍAS /06 NOCHES</w:t>
      </w:r>
    </w:p>
    <w:p w14:paraId="64C65C4D" w14:textId="77777777" w:rsidR="00661F06" w:rsidRDefault="00661F06">
      <w:pPr>
        <w:spacing w:after="0" w:line="240" w:lineRule="auto"/>
        <w:jc w:val="both"/>
        <w:rPr>
          <w:rFonts w:ascii="Open Sans" w:eastAsia="Open Sans" w:hAnsi="Open Sans" w:cs="Open Sans"/>
          <w:b/>
          <w:bCs/>
        </w:rPr>
      </w:pPr>
    </w:p>
    <w:p w14:paraId="28CFE970" w14:textId="77777777" w:rsidR="00661F06" w:rsidRDefault="00000000">
      <w:pPr>
        <w:spacing w:after="0"/>
        <w:jc w:val="both"/>
        <w:rPr>
          <w:rFonts w:ascii="Open Sans" w:eastAsia="Open Sans" w:hAnsi="Open Sans" w:cs="Open Sans"/>
          <w:b/>
          <w:bCs/>
        </w:rPr>
      </w:pPr>
      <w:r>
        <w:rPr>
          <w:rFonts w:ascii="Open Sans" w:eastAsia="Open Sans" w:hAnsi="Open Sans" w:cs="Open Sans"/>
          <w:b/>
          <w:bCs/>
        </w:rPr>
        <w:t>DÍA 01</w:t>
      </w:r>
      <w:r>
        <w:rPr>
          <w:rFonts w:ascii="Open Sans" w:eastAsia="Open Sans" w:hAnsi="Open Sans" w:cs="Open Sans"/>
          <w:b/>
          <w:bCs/>
        </w:rPr>
        <w:tab/>
      </w:r>
      <w:r>
        <w:rPr>
          <w:rFonts w:ascii="Open Sans" w:eastAsia="Open Sans" w:hAnsi="Open Sans" w:cs="Open Sans"/>
          <w:b/>
          <w:bCs/>
        </w:rPr>
        <w:tab/>
      </w:r>
      <w:r>
        <w:rPr>
          <w:rFonts w:ascii="Open Sans" w:eastAsia="Open Sans" w:hAnsi="Open Sans" w:cs="Open Sans"/>
          <w:b/>
          <w:bCs/>
        </w:rPr>
        <w:tab/>
        <w:t>SANTIAGO</w:t>
      </w:r>
    </w:p>
    <w:p w14:paraId="4B3B4401" w14:textId="77777777" w:rsidR="00661F06" w:rsidRDefault="00000000">
      <w:pPr>
        <w:spacing w:after="0"/>
        <w:jc w:val="both"/>
        <w:rPr>
          <w:rFonts w:ascii="Open Sans" w:eastAsia="Open Sans" w:hAnsi="Open Sans" w:cs="Open Sans"/>
          <w:b/>
          <w:bCs/>
        </w:rPr>
      </w:pPr>
      <w:r>
        <w:rPr>
          <w:rFonts w:ascii="Open Sans" w:eastAsia="Open Sans" w:hAnsi="Open Sans" w:cs="Open Sans"/>
        </w:rPr>
        <w:t>Llegada a Santiago. Recepción en aeropuerto y traslado al hotel.</w:t>
      </w:r>
      <w:r>
        <w:rPr>
          <w:rFonts w:ascii="Open Sans" w:eastAsia="Open Sans" w:hAnsi="Open Sans" w:cs="Open Sans"/>
          <w:b/>
          <w:bCs/>
        </w:rPr>
        <w:t xml:space="preserve"> Alojamiento.</w:t>
      </w:r>
    </w:p>
    <w:p w14:paraId="3BACBDCB" w14:textId="77777777" w:rsidR="00661F06" w:rsidRDefault="00661F06">
      <w:pPr>
        <w:spacing w:after="0"/>
        <w:jc w:val="both"/>
        <w:rPr>
          <w:rFonts w:ascii="Open Sans" w:eastAsia="Open Sans" w:hAnsi="Open Sans" w:cs="Open Sans"/>
          <w:b/>
          <w:bCs/>
        </w:rPr>
      </w:pPr>
    </w:p>
    <w:p w14:paraId="6CF9F002" w14:textId="77777777" w:rsidR="00661F06" w:rsidRDefault="00000000">
      <w:pPr>
        <w:spacing w:after="0"/>
        <w:jc w:val="both"/>
        <w:rPr>
          <w:rFonts w:ascii="Open Sans" w:eastAsia="Open Sans" w:hAnsi="Open Sans" w:cs="Open Sans"/>
          <w:b/>
          <w:bCs/>
        </w:rPr>
      </w:pPr>
      <w:r>
        <w:rPr>
          <w:rFonts w:ascii="Open Sans" w:eastAsia="Open Sans" w:hAnsi="Open Sans" w:cs="Open Sans"/>
          <w:b/>
          <w:bCs/>
        </w:rPr>
        <w:t>DÍA 02</w:t>
      </w:r>
      <w:r>
        <w:rPr>
          <w:rFonts w:ascii="Open Sans" w:eastAsia="Open Sans" w:hAnsi="Open Sans" w:cs="Open Sans"/>
          <w:b/>
          <w:bCs/>
        </w:rPr>
        <w:tab/>
      </w:r>
      <w:r>
        <w:rPr>
          <w:rFonts w:ascii="Open Sans" w:eastAsia="Open Sans" w:hAnsi="Open Sans" w:cs="Open Sans"/>
          <w:b/>
          <w:bCs/>
        </w:rPr>
        <w:tab/>
      </w:r>
      <w:r>
        <w:rPr>
          <w:rFonts w:ascii="Open Sans" w:eastAsia="Open Sans" w:hAnsi="Open Sans" w:cs="Open Sans"/>
          <w:b/>
          <w:bCs/>
        </w:rPr>
        <w:tab/>
        <w:t>SANTIAGO</w:t>
      </w:r>
    </w:p>
    <w:p w14:paraId="4B795FB5" w14:textId="77777777" w:rsidR="00661F06" w:rsidRDefault="00000000">
      <w:pPr>
        <w:spacing w:after="0"/>
        <w:jc w:val="both"/>
        <w:rPr>
          <w:rFonts w:ascii="Open Sans" w:eastAsia="Open Sans" w:hAnsi="Open Sans" w:cs="Open Sans"/>
        </w:rPr>
      </w:pPr>
      <w:r>
        <w:rPr>
          <w:rFonts w:ascii="Open Sans" w:eastAsia="Open Sans" w:hAnsi="Open Sans" w:cs="Open Sans"/>
          <w:b/>
          <w:bCs/>
        </w:rPr>
        <w:t>Desayuno.</w:t>
      </w:r>
      <w:r>
        <w:rPr>
          <w:rFonts w:ascii="Open Sans" w:eastAsia="Open Sans" w:hAnsi="Open Sans" w:cs="Open Sans"/>
        </w:rPr>
        <w:t xml:space="preserve"> Comenzamos con un recorrido panorámico de medio día por la ciudad de Santiago, donde conocerán sus principales atractivos y descubrirán cómo se combinan la rica historia de la capital con sus modernas construcciones. Durante el paseo se visitarán lugares emblemáticos como el Mercado Central, la Plaza de Armas, la Catedral de Santiago, el Palacio de La Moneda, la Plaza de la Constitución, el Cerro Santa Lucía, los barrios Bellavista y Lastarria, y el Parque Bicentenario. Opcionalmente, quienes lo deseen podrán visitar Bluestone, tienda de artesanía local con piezas elaboradas en lapislázuli, la piedra nacional de Chile. Al finalizar el tour, el guía indicará el punto de </w:t>
      </w:r>
      <w:proofErr w:type="spellStart"/>
      <w:r>
        <w:rPr>
          <w:rFonts w:ascii="Open Sans" w:eastAsia="Open Sans" w:hAnsi="Open Sans" w:cs="Open Sans"/>
        </w:rPr>
        <w:t>drop</w:t>
      </w:r>
      <w:proofErr w:type="spellEnd"/>
      <w:r>
        <w:rPr>
          <w:rFonts w:ascii="Open Sans" w:eastAsia="Open Sans" w:hAnsi="Open Sans" w:cs="Open Sans"/>
        </w:rPr>
        <w:t xml:space="preserve"> off. </w:t>
      </w:r>
      <w:r>
        <w:rPr>
          <w:rFonts w:ascii="Open Sans" w:eastAsia="Open Sans" w:hAnsi="Open Sans" w:cs="Open Sans"/>
          <w:b/>
          <w:bCs/>
        </w:rPr>
        <w:t>Alojamiento.</w:t>
      </w:r>
    </w:p>
    <w:p w14:paraId="0A597AA6" w14:textId="77777777" w:rsidR="00661F06" w:rsidRDefault="00661F06">
      <w:pPr>
        <w:spacing w:after="0"/>
        <w:jc w:val="both"/>
        <w:rPr>
          <w:rFonts w:ascii="Open Sans" w:eastAsia="Open Sans" w:hAnsi="Open Sans" w:cs="Open Sans"/>
          <w:b/>
          <w:bCs/>
        </w:rPr>
      </w:pPr>
    </w:p>
    <w:p w14:paraId="25C2E841" w14:textId="77777777" w:rsidR="00661F06" w:rsidRDefault="00000000">
      <w:pPr>
        <w:spacing w:after="0"/>
        <w:jc w:val="both"/>
        <w:rPr>
          <w:rFonts w:ascii="Open Sans" w:eastAsia="Open Sans" w:hAnsi="Open Sans" w:cs="Open Sans"/>
          <w:b/>
          <w:bCs/>
        </w:rPr>
      </w:pPr>
      <w:r>
        <w:rPr>
          <w:rFonts w:ascii="Open Sans" w:eastAsia="Open Sans" w:hAnsi="Open Sans" w:cs="Open Sans"/>
          <w:b/>
          <w:bCs/>
        </w:rPr>
        <w:t>DÍA 03</w:t>
      </w:r>
      <w:r>
        <w:rPr>
          <w:rFonts w:ascii="Open Sans" w:eastAsia="Open Sans" w:hAnsi="Open Sans" w:cs="Open Sans"/>
          <w:b/>
          <w:bCs/>
        </w:rPr>
        <w:tab/>
      </w:r>
      <w:r>
        <w:rPr>
          <w:rFonts w:ascii="Open Sans" w:eastAsia="Open Sans" w:hAnsi="Open Sans" w:cs="Open Sans"/>
          <w:b/>
          <w:bCs/>
        </w:rPr>
        <w:tab/>
      </w:r>
      <w:r>
        <w:rPr>
          <w:rFonts w:ascii="Open Sans" w:eastAsia="Open Sans" w:hAnsi="Open Sans" w:cs="Open Sans"/>
          <w:b/>
          <w:bCs/>
        </w:rPr>
        <w:tab/>
        <w:t xml:space="preserve">SANTIAGO – SAN PEDRO DE ATACAMA </w:t>
      </w:r>
    </w:p>
    <w:p w14:paraId="4154D710" w14:textId="77777777" w:rsidR="00661F06" w:rsidRDefault="00000000">
      <w:pPr>
        <w:spacing w:after="0"/>
        <w:jc w:val="both"/>
        <w:rPr>
          <w:rFonts w:ascii="Open Sans" w:eastAsia="Open Sans" w:hAnsi="Open Sans" w:cs="Open Sans"/>
        </w:rPr>
      </w:pPr>
      <w:r>
        <w:rPr>
          <w:rFonts w:ascii="Open Sans" w:eastAsia="Open Sans" w:hAnsi="Open Sans" w:cs="Open Sans"/>
          <w:b/>
          <w:bCs/>
        </w:rPr>
        <w:t>Desayuno.</w:t>
      </w:r>
      <w:r>
        <w:rPr>
          <w:rFonts w:ascii="Open Sans" w:eastAsia="Open Sans" w:hAnsi="Open Sans" w:cs="Open Sans"/>
        </w:rPr>
        <w:t xml:space="preserve"> A la hora acordada, traslado al aeropuerto de Santiago para abordar el vuelo (</w:t>
      </w:r>
      <w:r>
        <w:rPr>
          <w:rFonts w:ascii="Open Sans" w:eastAsia="Open Sans" w:hAnsi="Open Sans" w:cs="Open Sans"/>
          <w:b/>
          <w:bCs/>
        </w:rPr>
        <w:t>no incluido</w:t>
      </w:r>
      <w:r>
        <w:rPr>
          <w:rFonts w:ascii="Open Sans" w:eastAsia="Open Sans" w:hAnsi="Open Sans" w:cs="Open Sans"/>
        </w:rPr>
        <w:t xml:space="preserve">) a la ciudad de Calama. Arribó a Calama, recepción en el aeropuerto y traslado al hotel en San Pedro de Atacama. Por la tarde visitaremos el Valle de la Luna, ubicado a pocos kilómetros del pueblo, entre los cerros de rocas filosas y formas inusitadas de la Cordillera de la Sal. Este impresionante paisaje, parte de la </w:t>
      </w:r>
      <w:r>
        <w:rPr>
          <w:rFonts w:ascii="Open Sans" w:eastAsia="Open Sans" w:hAnsi="Open Sans" w:cs="Open Sans"/>
          <w:b/>
          <w:bCs/>
        </w:rPr>
        <w:t>Reserva Nacional</w:t>
      </w:r>
      <w:r>
        <w:rPr>
          <w:rFonts w:ascii="Open Sans" w:eastAsia="Open Sans" w:hAnsi="Open Sans" w:cs="Open Sans"/>
        </w:rPr>
        <w:t xml:space="preserve"> Los Flamencos, destaca por su enorme belleza geológica y sus escenarios que invitan a la contemplación. Durante el recorrido disfrutaremos de sus extravagantes formaciones y, al atardecer, apreciamos los tonos dorados y rojizos que cubren el valle, creando una experiencia verdaderamente inolvidable. </w:t>
      </w:r>
      <w:r>
        <w:rPr>
          <w:rFonts w:ascii="Open Sans" w:eastAsia="Open Sans" w:hAnsi="Open Sans" w:cs="Open Sans"/>
          <w:b/>
          <w:bCs/>
        </w:rPr>
        <w:t>Alojamiento.</w:t>
      </w:r>
    </w:p>
    <w:p w14:paraId="6ECB454B" w14:textId="77777777" w:rsidR="00661F06" w:rsidRDefault="00661F06">
      <w:pPr>
        <w:spacing w:after="0"/>
        <w:jc w:val="both"/>
        <w:rPr>
          <w:rFonts w:ascii="Open Sans" w:eastAsia="Open Sans" w:hAnsi="Open Sans" w:cs="Open Sans"/>
          <w:b/>
          <w:bCs/>
        </w:rPr>
      </w:pPr>
    </w:p>
    <w:p w14:paraId="5C5437F0" w14:textId="77777777" w:rsidR="0088304E" w:rsidRDefault="0088304E">
      <w:pPr>
        <w:spacing w:after="0"/>
        <w:jc w:val="both"/>
        <w:rPr>
          <w:rFonts w:ascii="Open Sans" w:eastAsia="Open Sans" w:hAnsi="Open Sans" w:cs="Open Sans"/>
          <w:b/>
          <w:bCs/>
        </w:rPr>
      </w:pPr>
    </w:p>
    <w:p w14:paraId="072E4F34" w14:textId="7A77ADD2" w:rsidR="00661F06" w:rsidRDefault="00000000">
      <w:pPr>
        <w:spacing w:after="0"/>
        <w:jc w:val="both"/>
        <w:rPr>
          <w:rFonts w:ascii="Open Sans" w:eastAsia="Open Sans" w:hAnsi="Open Sans" w:cs="Open Sans"/>
          <w:b/>
          <w:bCs/>
        </w:rPr>
      </w:pPr>
      <w:r>
        <w:rPr>
          <w:rFonts w:ascii="Open Sans" w:eastAsia="Open Sans" w:hAnsi="Open Sans" w:cs="Open Sans"/>
          <w:b/>
          <w:bCs/>
        </w:rPr>
        <w:lastRenderedPageBreak/>
        <w:t>DÍA 04</w:t>
      </w:r>
      <w:r>
        <w:rPr>
          <w:rFonts w:ascii="Open Sans" w:eastAsia="Open Sans" w:hAnsi="Open Sans" w:cs="Open Sans"/>
          <w:b/>
          <w:bCs/>
        </w:rPr>
        <w:tab/>
      </w:r>
      <w:r>
        <w:rPr>
          <w:rFonts w:ascii="Open Sans" w:eastAsia="Open Sans" w:hAnsi="Open Sans" w:cs="Open Sans"/>
          <w:b/>
          <w:bCs/>
        </w:rPr>
        <w:tab/>
      </w:r>
      <w:r>
        <w:rPr>
          <w:rFonts w:ascii="Open Sans" w:eastAsia="Open Sans" w:hAnsi="Open Sans" w:cs="Open Sans"/>
          <w:b/>
          <w:bCs/>
        </w:rPr>
        <w:tab/>
        <w:t>SAN PEDRO DE ATACAMA</w:t>
      </w:r>
    </w:p>
    <w:p w14:paraId="16A1223C" w14:textId="77777777" w:rsidR="00661F06" w:rsidRDefault="00000000">
      <w:pPr>
        <w:spacing w:after="0"/>
        <w:jc w:val="both"/>
        <w:rPr>
          <w:rFonts w:ascii="Open Sans" w:eastAsia="Open Sans" w:hAnsi="Open Sans" w:cs="Open Sans"/>
        </w:rPr>
      </w:pPr>
      <w:r>
        <w:rPr>
          <w:rFonts w:ascii="Open Sans" w:eastAsia="Open Sans" w:hAnsi="Open Sans" w:cs="Open Sans"/>
          <w:b/>
          <w:bCs/>
        </w:rPr>
        <w:t>Desayuno.</w:t>
      </w:r>
      <w:r>
        <w:rPr>
          <w:rFonts w:ascii="Open Sans" w:eastAsia="Open Sans" w:hAnsi="Open Sans" w:cs="Open Sans"/>
        </w:rPr>
        <w:t xml:space="preserve"> Salida para visitar el </w:t>
      </w:r>
      <w:r>
        <w:rPr>
          <w:rFonts w:ascii="Open Sans" w:eastAsia="Open Sans" w:hAnsi="Open Sans" w:cs="Open Sans"/>
          <w:b/>
          <w:bCs/>
        </w:rPr>
        <w:t>Valle del Arcoíris</w:t>
      </w:r>
      <w:r>
        <w:rPr>
          <w:rFonts w:ascii="Open Sans" w:eastAsia="Open Sans" w:hAnsi="Open Sans" w:cs="Open Sans"/>
        </w:rPr>
        <w:t xml:space="preserve"> en servicio regular. Saldremos de San Pedro de Atacama hacia el oeste, visitando primero Yerbas Buenas, un sector de gran importancia histórica, ya que posee uno de los grupos de petroglifos más importantes de la región. Luego, y al cruzar Matancilla, sector rico en flora y fauna, nos encontramos con el valle del Arcoíris, llamado así por la variedad de tonalidades que se pueden observar en los cerros aledaños: colores tierra, rojizos, café, verdes, blancos y amarillos, que, combinados con las sales blancas y el cielo azul, conforman un sitio único. </w:t>
      </w:r>
      <w:r>
        <w:rPr>
          <w:rFonts w:ascii="Open Sans" w:eastAsia="Open Sans" w:hAnsi="Open Sans" w:cs="Open Sans"/>
          <w:b/>
          <w:bCs/>
        </w:rPr>
        <w:t>Alojamiento.</w:t>
      </w:r>
    </w:p>
    <w:p w14:paraId="436927C4" w14:textId="77777777" w:rsidR="00661F06" w:rsidRDefault="00661F06">
      <w:pPr>
        <w:spacing w:after="0"/>
        <w:jc w:val="both"/>
        <w:rPr>
          <w:rFonts w:ascii="Open Sans" w:eastAsia="Open Sans" w:hAnsi="Open Sans" w:cs="Open Sans"/>
          <w:b/>
          <w:bCs/>
        </w:rPr>
      </w:pPr>
    </w:p>
    <w:p w14:paraId="3427597A" w14:textId="77777777" w:rsidR="00661F06" w:rsidRDefault="00000000">
      <w:pPr>
        <w:spacing w:after="0"/>
        <w:jc w:val="both"/>
        <w:rPr>
          <w:rFonts w:ascii="Open Sans" w:eastAsia="Open Sans" w:hAnsi="Open Sans" w:cs="Open Sans"/>
          <w:b/>
          <w:bCs/>
        </w:rPr>
      </w:pPr>
      <w:r>
        <w:rPr>
          <w:rFonts w:ascii="Open Sans" w:eastAsia="Open Sans" w:hAnsi="Open Sans" w:cs="Open Sans"/>
          <w:b/>
          <w:bCs/>
        </w:rPr>
        <w:t>DÍA 05</w:t>
      </w:r>
      <w:r>
        <w:rPr>
          <w:rFonts w:ascii="Open Sans" w:eastAsia="Open Sans" w:hAnsi="Open Sans" w:cs="Open Sans"/>
          <w:b/>
          <w:bCs/>
        </w:rPr>
        <w:tab/>
      </w:r>
      <w:r>
        <w:rPr>
          <w:rFonts w:ascii="Open Sans" w:eastAsia="Open Sans" w:hAnsi="Open Sans" w:cs="Open Sans"/>
          <w:b/>
          <w:bCs/>
        </w:rPr>
        <w:tab/>
      </w:r>
      <w:r>
        <w:rPr>
          <w:rFonts w:ascii="Open Sans" w:eastAsia="Open Sans" w:hAnsi="Open Sans" w:cs="Open Sans"/>
          <w:b/>
          <w:bCs/>
        </w:rPr>
        <w:tab/>
        <w:t xml:space="preserve">SAN PEDRO DE ATACAMA </w:t>
      </w:r>
    </w:p>
    <w:p w14:paraId="64A07DE7" w14:textId="77777777" w:rsidR="00661F06" w:rsidRDefault="00000000">
      <w:pPr>
        <w:spacing w:after="0"/>
        <w:jc w:val="both"/>
        <w:rPr>
          <w:rFonts w:ascii="Open Sans" w:eastAsia="Open Sans" w:hAnsi="Open Sans" w:cs="Open Sans"/>
        </w:rPr>
      </w:pPr>
      <w:r>
        <w:rPr>
          <w:rFonts w:ascii="Open Sans" w:eastAsia="Open Sans" w:hAnsi="Open Sans" w:cs="Open Sans"/>
          <w:b/>
          <w:bCs/>
        </w:rPr>
        <w:t>Desayuno.</w:t>
      </w:r>
      <w:r>
        <w:rPr>
          <w:rFonts w:ascii="Open Sans" w:eastAsia="Open Sans" w:hAnsi="Open Sans" w:cs="Open Sans"/>
        </w:rPr>
        <w:t xml:space="preserve"> Salida para visitar la </w:t>
      </w:r>
      <w:r>
        <w:rPr>
          <w:rFonts w:ascii="Open Sans" w:eastAsia="Open Sans" w:hAnsi="Open Sans" w:cs="Open Sans"/>
          <w:b/>
          <w:bCs/>
        </w:rPr>
        <w:t>Reserva Nacional Los Flamencos</w:t>
      </w:r>
      <w:r>
        <w:rPr>
          <w:rFonts w:ascii="Open Sans" w:eastAsia="Open Sans" w:hAnsi="Open Sans" w:cs="Open Sans"/>
        </w:rPr>
        <w:t xml:space="preserve">, recorriendo las lagunas altiplánicas hasta llegar a las formaciones de lava volcánica oxidada de Piedras Rojas. Durante el recorrido se realizarán varias paradas, cada una con paisajes sorprendentes, además de ofrecer un acercamiento a la fauna y flora local. </w:t>
      </w:r>
      <w:r>
        <w:rPr>
          <w:rFonts w:ascii="Open Sans" w:eastAsia="Open Sans" w:hAnsi="Open Sans" w:cs="Open Sans"/>
          <w:b/>
          <w:bCs/>
        </w:rPr>
        <w:t>Alojamiento.</w:t>
      </w:r>
    </w:p>
    <w:p w14:paraId="7C0AE5EC" w14:textId="77777777" w:rsidR="00661F06" w:rsidRDefault="00661F06">
      <w:pPr>
        <w:spacing w:after="0"/>
        <w:jc w:val="both"/>
        <w:rPr>
          <w:rFonts w:ascii="Open Sans" w:eastAsia="Open Sans" w:hAnsi="Open Sans" w:cs="Open Sans"/>
          <w:b/>
          <w:bCs/>
        </w:rPr>
      </w:pPr>
    </w:p>
    <w:p w14:paraId="49239B3A" w14:textId="77777777" w:rsidR="00661F06" w:rsidRDefault="00000000">
      <w:pPr>
        <w:spacing w:after="0"/>
        <w:jc w:val="both"/>
        <w:rPr>
          <w:rFonts w:ascii="Open Sans" w:eastAsia="Open Sans" w:hAnsi="Open Sans" w:cs="Open Sans"/>
          <w:b/>
          <w:bCs/>
        </w:rPr>
      </w:pPr>
      <w:r>
        <w:rPr>
          <w:rFonts w:ascii="Open Sans" w:eastAsia="Open Sans" w:hAnsi="Open Sans" w:cs="Open Sans"/>
          <w:b/>
          <w:bCs/>
        </w:rPr>
        <w:t>DÍA 06</w:t>
      </w:r>
      <w:r>
        <w:rPr>
          <w:rFonts w:ascii="Open Sans" w:eastAsia="Open Sans" w:hAnsi="Open Sans" w:cs="Open Sans"/>
          <w:b/>
          <w:bCs/>
        </w:rPr>
        <w:tab/>
      </w:r>
      <w:r>
        <w:rPr>
          <w:rFonts w:ascii="Open Sans" w:eastAsia="Open Sans" w:hAnsi="Open Sans" w:cs="Open Sans"/>
          <w:b/>
          <w:bCs/>
        </w:rPr>
        <w:tab/>
      </w:r>
      <w:r>
        <w:rPr>
          <w:rFonts w:ascii="Open Sans" w:eastAsia="Open Sans" w:hAnsi="Open Sans" w:cs="Open Sans"/>
          <w:b/>
          <w:bCs/>
        </w:rPr>
        <w:tab/>
        <w:t>SAN PEDRO DE ATACAMA – SANTIAGO</w:t>
      </w:r>
    </w:p>
    <w:p w14:paraId="7606C9B9" w14:textId="77777777" w:rsidR="00661F06" w:rsidRDefault="00000000">
      <w:pPr>
        <w:spacing w:after="0"/>
        <w:jc w:val="both"/>
        <w:rPr>
          <w:rFonts w:ascii="Open Sans" w:eastAsia="Open Sans" w:hAnsi="Open Sans" w:cs="Open Sans"/>
        </w:rPr>
      </w:pPr>
      <w:r>
        <w:rPr>
          <w:rFonts w:ascii="Open Sans" w:eastAsia="Open Sans" w:hAnsi="Open Sans" w:cs="Open Sans"/>
        </w:rPr>
        <w:t xml:space="preserve">Nuestro viaje al Altiplano comienza temprano en la madrugada para disfrutar del amanecer en uno de los campos geotérmicos más importantes del mundo: los </w:t>
      </w:r>
      <w:r>
        <w:rPr>
          <w:rFonts w:ascii="Open Sans" w:eastAsia="Open Sans" w:hAnsi="Open Sans" w:cs="Open Sans"/>
          <w:b/>
          <w:bCs/>
        </w:rPr>
        <w:t>Géiseres del Tatio</w:t>
      </w:r>
      <w:r>
        <w:rPr>
          <w:rFonts w:ascii="Open Sans" w:eastAsia="Open Sans" w:hAnsi="Open Sans" w:cs="Open Sans"/>
        </w:rPr>
        <w:t xml:space="preserve">. Se trata de más de 70 fumarolas de las que emergen chorros de vapor que forman pozas de agua hirviendo. Su mejor rostro se aprecia a primera hora del día, cuando se generan bellos contrastes entre el cielo intensamente azul y el vapor prístino de los géiseres. En medio de este impresionante escenario natural, junto a la Cordillera de los Andes, disfrutaremos de un reponedor </w:t>
      </w:r>
      <w:r>
        <w:rPr>
          <w:rFonts w:ascii="Open Sans" w:eastAsia="Open Sans" w:hAnsi="Open Sans" w:cs="Open Sans"/>
          <w:b/>
          <w:bCs/>
        </w:rPr>
        <w:t>desayuno</w:t>
      </w:r>
      <w:r>
        <w:rPr>
          <w:rFonts w:ascii="Open Sans" w:eastAsia="Open Sans" w:hAnsi="Open Sans" w:cs="Open Sans"/>
        </w:rPr>
        <w:t xml:space="preserve"> que nos permitirá entibiar el cuerpo, ya que las temperaturas en la zona pueden alcanzar los 24.5 °C durante el día y descender hasta los -2 °C. De regreso a San Pedro de Atacama, apreciaremos la belleza del paisaje, sus valles, flora y fauna nativa, donde destacan las carismáticas vicuñas y vizcachas. Posteriormente, nos detendremos en el poblado de </w:t>
      </w:r>
      <w:r>
        <w:rPr>
          <w:rFonts w:ascii="Open Sans" w:eastAsia="Open Sans" w:hAnsi="Open Sans" w:cs="Open Sans"/>
          <w:b/>
          <w:bCs/>
        </w:rPr>
        <w:t>Machuca</w:t>
      </w:r>
      <w:r>
        <w:rPr>
          <w:rFonts w:ascii="Open Sans" w:eastAsia="Open Sans" w:hAnsi="Open Sans" w:cs="Open Sans"/>
        </w:rPr>
        <w:t>, una pequeña comunidad atacameña de apenas una veintena de casas de adobe, paja y madera de cactus, donde sus habitantes se dedican al turismo y ofrecen artesanía andina y gastronomía típica. Regreso a San Pedro y, a la hora convenida, traslado al aeropuerto para tomar el vuelo (</w:t>
      </w:r>
      <w:r>
        <w:rPr>
          <w:rFonts w:ascii="Open Sans" w:eastAsia="Open Sans" w:hAnsi="Open Sans" w:cs="Open Sans"/>
          <w:b/>
          <w:bCs/>
        </w:rPr>
        <w:t>no incluido</w:t>
      </w:r>
      <w:r>
        <w:rPr>
          <w:rFonts w:ascii="Open Sans" w:eastAsia="Open Sans" w:hAnsi="Open Sans" w:cs="Open Sans"/>
        </w:rPr>
        <w:t xml:space="preserve">) con destino a Santiago. Recepción en el Aeropuerto de Santiago y traslado al hotel seleccionado. </w:t>
      </w:r>
      <w:r>
        <w:rPr>
          <w:rFonts w:ascii="Open Sans" w:eastAsia="Open Sans" w:hAnsi="Open Sans" w:cs="Open Sans"/>
          <w:b/>
          <w:bCs/>
        </w:rPr>
        <w:t>Alojamiento.</w:t>
      </w:r>
    </w:p>
    <w:p w14:paraId="7D75AD3F" w14:textId="77777777" w:rsidR="00661F06" w:rsidRDefault="00661F06">
      <w:pPr>
        <w:spacing w:after="0"/>
        <w:jc w:val="both"/>
        <w:rPr>
          <w:rFonts w:ascii="Open Sans" w:eastAsia="Open Sans" w:hAnsi="Open Sans" w:cs="Open Sans"/>
          <w:b/>
          <w:bCs/>
        </w:rPr>
      </w:pPr>
    </w:p>
    <w:p w14:paraId="0072E568" w14:textId="77777777" w:rsidR="0088304E" w:rsidRDefault="0088304E">
      <w:pPr>
        <w:spacing w:after="0"/>
        <w:jc w:val="both"/>
        <w:rPr>
          <w:rFonts w:ascii="Open Sans" w:eastAsia="Open Sans" w:hAnsi="Open Sans" w:cs="Open Sans"/>
          <w:b/>
          <w:bCs/>
        </w:rPr>
      </w:pPr>
    </w:p>
    <w:p w14:paraId="26845195" w14:textId="7C4BBBDC" w:rsidR="00661F06" w:rsidRDefault="00000000">
      <w:pPr>
        <w:spacing w:after="0"/>
        <w:jc w:val="both"/>
        <w:rPr>
          <w:rFonts w:ascii="Open Sans" w:eastAsia="Open Sans" w:hAnsi="Open Sans" w:cs="Open Sans"/>
          <w:b/>
          <w:bCs/>
        </w:rPr>
      </w:pPr>
      <w:r>
        <w:rPr>
          <w:rFonts w:ascii="Open Sans" w:eastAsia="Open Sans" w:hAnsi="Open Sans" w:cs="Open Sans"/>
          <w:b/>
          <w:bCs/>
        </w:rPr>
        <w:lastRenderedPageBreak/>
        <w:t>DÍA 07</w:t>
      </w:r>
      <w:r>
        <w:rPr>
          <w:rFonts w:ascii="Open Sans" w:eastAsia="Open Sans" w:hAnsi="Open Sans" w:cs="Open Sans"/>
          <w:b/>
          <w:bCs/>
        </w:rPr>
        <w:tab/>
      </w:r>
      <w:r>
        <w:rPr>
          <w:rFonts w:ascii="Open Sans" w:eastAsia="Open Sans" w:hAnsi="Open Sans" w:cs="Open Sans"/>
          <w:b/>
          <w:bCs/>
        </w:rPr>
        <w:tab/>
      </w:r>
      <w:r>
        <w:rPr>
          <w:rFonts w:ascii="Open Sans" w:eastAsia="Open Sans" w:hAnsi="Open Sans" w:cs="Open Sans"/>
          <w:b/>
          <w:bCs/>
        </w:rPr>
        <w:tab/>
        <w:t xml:space="preserve">SANTIAGO – CIUDAD DE ORIGEN </w:t>
      </w:r>
    </w:p>
    <w:p w14:paraId="3D3A992C" w14:textId="77777777" w:rsidR="00661F06" w:rsidRDefault="00000000">
      <w:pPr>
        <w:spacing w:after="0"/>
        <w:jc w:val="both"/>
        <w:rPr>
          <w:rFonts w:ascii="Open Sans" w:eastAsia="Open Sans" w:hAnsi="Open Sans" w:cs="Open Sans"/>
          <w:b/>
          <w:bCs/>
        </w:rPr>
      </w:pPr>
      <w:r>
        <w:rPr>
          <w:rFonts w:ascii="Open Sans" w:eastAsia="Open Sans" w:hAnsi="Open Sans" w:cs="Open Sans"/>
          <w:b/>
          <w:bCs/>
        </w:rPr>
        <w:t>Desayuno.</w:t>
      </w:r>
      <w:r>
        <w:rPr>
          <w:rFonts w:ascii="Open Sans" w:eastAsia="Open Sans" w:hAnsi="Open Sans" w:cs="Open Sans"/>
        </w:rPr>
        <w:t xml:space="preserve"> A la hora indicada traslado al Aeropuerto de Santiago.</w:t>
      </w:r>
      <w:r>
        <w:rPr>
          <w:rFonts w:ascii="Open Sans" w:eastAsia="Open Sans" w:hAnsi="Open Sans" w:cs="Open Sans"/>
          <w:b/>
          <w:bCs/>
        </w:rPr>
        <w:t xml:space="preserve"> Fin de nuestros servicios. </w:t>
      </w:r>
      <w:r>
        <w:rPr>
          <w:rFonts w:ascii="Open Sans" w:eastAsia="Open Sans" w:hAnsi="Open Sans" w:cs="Open Sans"/>
        </w:rPr>
        <w:t>¡Buen viaje!</w:t>
      </w:r>
    </w:p>
    <w:p w14:paraId="0C12F0DF" w14:textId="77777777" w:rsidR="00661F06" w:rsidRDefault="00661F06">
      <w:pPr>
        <w:spacing w:after="0"/>
        <w:rPr>
          <w:rFonts w:ascii="Open Sans" w:eastAsia="Open Sans" w:hAnsi="Open Sans" w:cs="Open Sans"/>
          <w:b/>
          <w:bCs/>
        </w:rPr>
      </w:pPr>
    </w:p>
    <w:p w14:paraId="4DAF6437" w14:textId="77777777" w:rsidR="00661F06" w:rsidRDefault="00000000">
      <w:pPr>
        <w:spacing w:after="0"/>
        <w:jc w:val="both"/>
        <w:rPr>
          <w:rFonts w:ascii="Open Sans" w:eastAsia="Open Sans" w:hAnsi="Open Sans" w:cs="Open Sans"/>
          <w:b/>
          <w:bCs/>
          <w:color w:val="496BB2"/>
          <w:sz w:val="24"/>
          <w:szCs w:val="24"/>
        </w:rPr>
      </w:pPr>
      <w:r>
        <w:rPr>
          <w:rFonts w:ascii="Open Sans" w:eastAsia="Open Sans" w:hAnsi="Open Sans" w:cs="Open Sans"/>
          <w:b/>
          <w:bCs/>
          <w:color w:val="496BB2"/>
          <w:sz w:val="24"/>
          <w:szCs w:val="24"/>
        </w:rPr>
        <w:t>PRECIOS EN DÓLARES (USD) POR PERSONA SEGÚN CATEGORÍA, TEMPORADA Y TIPO DE HABITACIÓN:</w:t>
      </w:r>
    </w:p>
    <w:p w14:paraId="5CA47D93" w14:textId="77777777" w:rsidR="00661F06" w:rsidRDefault="00000000">
      <w:pPr>
        <w:spacing w:after="0"/>
        <w:rPr>
          <w:rFonts w:ascii="Open Sans" w:eastAsia="Open Sans" w:hAnsi="Open Sans" w:cs="Open Sans"/>
          <w:sz w:val="24"/>
          <w:szCs w:val="24"/>
        </w:rPr>
      </w:pPr>
      <w:r>
        <w:rPr>
          <w:rFonts w:ascii="Open Sans" w:eastAsia="Open Sans" w:hAnsi="Open Sans" w:cs="Open Sans"/>
          <w:b/>
          <w:bCs/>
          <w:sz w:val="24"/>
          <w:szCs w:val="24"/>
        </w:rPr>
        <w:t xml:space="preserve">VIGENCIA: </w:t>
      </w:r>
      <w:r>
        <w:rPr>
          <w:rFonts w:ascii="Open Sans" w:eastAsia="Open Sans" w:hAnsi="Open Sans" w:cs="Open Sans"/>
          <w:sz w:val="24"/>
          <w:szCs w:val="24"/>
        </w:rPr>
        <w:t xml:space="preserve">01 JUNIO AL 31 DE DICIEMBRE </w:t>
      </w:r>
      <w:r>
        <w:rPr>
          <w:rFonts w:ascii="Open Sans" w:eastAsia="Open Sans" w:hAnsi="Open Sans" w:cs="Open Sans"/>
          <w:b/>
          <w:bCs/>
          <w:sz w:val="24"/>
          <w:szCs w:val="24"/>
        </w:rPr>
        <w:t>2026</w:t>
      </w:r>
      <w:r>
        <w:rPr>
          <w:rFonts w:ascii="Open Sans" w:eastAsia="Open Sans" w:hAnsi="Open Sans" w:cs="Open Sans"/>
          <w:sz w:val="24"/>
          <w:szCs w:val="24"/>
        </w:rPr>
        <w:t>**.</w:t>
      </w:r>
    </w:p>
    <w:tbl>
      <w:tblPr>
        <w:tblStyle w:val="a"/>
        <w:tblW w:w="9317" w:type="dxa"/>
        <w:tblInd w:w="-108"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2235"/>
        <w:gridCol w:w="3152"/>
        <w:gridCol w:w="1232"/>
        <w:gridCol w:w="1564"/>
        <w:gridCol w:w="1134"/>
      </w:tblGrid>
      <w:tr w:rsidR="00661F06" w14:paraId="1DCC145D" w14:textId="77777777" w:rsidTr="0088304E">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2D726A50" w14:textId="77777777" w:rsidR="00661F06" w:rsidRDefault="00000000">
            <w:pPr>
              <w:spacing w:after="0" w:line="240" w:lineRule="auto"/>
              <w:jc w:val="center"/>
              <w:rPr>
                <w:rFonts w:ascii="Open Sans" w:eastAsia="Open Sans" w:hAnsi="Open Sans" w:cs="Open Sans"/>
              </w:rPr>
            </w:pPr>
            <w:r>
              <w:rPr>
                <w:rFonts w:ascii="Open Sans" w:eastAsia="Open Sans" w:hAnsi="Open Sans" w:cs="Open Sans"/>
              </w:rPr>
              <w:t>CATEGORÍA</w:t>
            </w:r>
          </w:p>
        </w:tc>
        <w:tc>
          <w:tcPr>
            <w:tcW w:w="3152" w:type="dxa"/>
            <w:vAlign w:val="center"/>
          </w:tcPr>
          <w:p w14:paraId="196546D9" w14:textId="77777777" w:rsidR="00661F06" w:rsidRDefault="0000000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TEMPORADA</w:t>
            </w:r>
          </w:p>
        </w:tc>
        <w:tc>
          <w:tcPr>
            <w:tcW w:w="1232" w:type="dxa"/>
            <w:vAlign w:val="center"/>
          </w:tcPr>
          <w:p w14:paraId="5D5BA6C2" w14:textId="77777777" w:rsidR="00661F06" w:rsidRDefault="0000000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DOBLE</w:t>
            </w:r>
          </w:p>
        </w:tc>
        <w:tc>
          <w:tcPr>
            <w:tcW w:w="1564" w:type="dxa"/>
            <w:vAlign w:val="center"/>
          </w:tcPr>
          <w:p w14:paraId="20193599" w14:textId="77777777" w:rsidR="00661F06" w:rsidRDefault="0000000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SENCILLA</w:t>
            </w:r>
          </w:p>
        </w:tc>
        <w:tc>
          <w:tcPr>
            <w:tcW w:w="1134" w:type="dxa"/>
            <w:vAlign w:val="center"/>
          </w:tcPr>
          <w:p w14:paraId="0229EF40" w14:textId="77777777" w:rsidR="00661F06" w:rsidRDefault="0000000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TRIPLE</w:t>
            </w:r>
          </w:p>
        </w:tc>
      </w:tr>
      <w:tr w:rsidR="00661F06" w14:paraId="704B9962" w14:textId="77777777" w:rsidTr="0088304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35" w:type="dxa"/>
            <w:vMerge w:val="restart"/>
            <w:vAlign w:val="center"/>
          </w:tcPr>
          <w:p w14:paraId="3935EA69" w14:textId="77777777" w:rsidR="00661F06" w:rsidRDefault="00000000">
            <w:pPr>
              <w:spacing w:after="0" w:line="240" w:lineRule="auto"/>
              <w:jc w:val="center"/>
              <w:rPr>
                <w:rFonts w:ascii="Open Sans" w:eastAsia="Open Sans" w:hAnsi="Open Sans" w:cs="Open Sans"/>
                <w:color w:val="000000"/>
              </w:rPr>
            </w:pPr>
            <w:r>
              <w:rPr>
                <w:rFonts w:ascii="Open Sans" w:eastAsia="Open Sans" w:hAnsi="Open Sans" w:cs="Open Sans"/>
                <w:color w:val="000000"/>
              </w:rPr>
              <w:t>TURISTA</w:t>
            </w:r>
          </w:p>
        </w:tc>
        <w:tc>
          <w:tcPr>
            <w:tcW w:w="3152" w:type="dxa"/>
            <w:vAlign w:val="center"/>
          </w:tcPr>
          <w:p w14:paraId="646E9895" w14:textId="77777777" w:rsidR="00661F06" w:rsidRDefault="0000000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01 AL 30 JUN</w:t>
            </w:r>
            <w:r>
              <w:rPr>
                <w:rFonts w:ascii="Open Sans" w:eastAsia="Open Sans" w:hAnsi="Open Sans" w:cs="Open Sans"/>
                <w:b/>
                <w:bCs/>
              </w:rPr>
              <w:t xml:space="preserve"> </w:t>
            </w:r>
            <w:r>
              <w:rPr>
                <w:rFonts w:ascii="Open Sans" w:eastAsia="Open Sans" w:hAnsi="Open Sans" w:cs="Open Sans"/>
                <w:b/>
                <w:bCs/>
                <w:color w:val="548DD4"/>
              </w:rPr>
              <w:t xml:space="preserve">// </w:t>
            </w:r>
            <w:r>
              <w:rPr>
                <w:rFonts w:ascii="Open Sans" w:eastAsia="Open Sans" w:hAnsi="Open Sans" w:cs="Open Sans"/>
              </w:rPr>
              <w:t xml:space="preserve">01 AL 30 SEP </w:t>
            </w:r>
            <w:r>
              <w:rPr>
                <w:rFonts w:ascii="Open Sans" w:eastAsia="Open Sans" w:hAnsi="Open Sans" w:cs="Open Sans"/>
                <w:b/>
                <w:bCs/>
                <w:color w:val="548DD4"/>
              </w:rPr>
              <w:t>//</w:t>
            </w:r>
            <w:r>
              <w:rPr>
                <w:rFonts w:ascii="Open Sans" w:eastAsia="Open Sans" w:hAnsi="Open Sans" w:cs="Open Sans"/>
                <w:color w:val="548DD4"/>
              </w:rPr>
              <w:t xml:space="preserve"> </w:t>
            </w:r>
            <w:r>
              <w:rPr>
                <w:rFonts w:ascii="Open Sans" w:eastAsia="Open Sans" w:hAnsi="Open Sans" w:cs="Open Sans"/>
              </w:rPr>
              <w:t>01 AL 31 DIC</w:t>
            </w:r>
          </w:p>
        </w:tc>
        <w:tc>
          <w:tcPr>
            <w:tcW w:w="1232" w:type="dxa"/>
            <w:vAlign w:val="center"/>
          </w:tcPr>
          <w:p w14:paraId="01E06F30" w14:textId="77777777" w:rsidR="00661F06" w:rsidRDefault="0000000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$1,355</w:t>
            </w:r>
          </w:p>
        </w:tc>
        <w:tc>
          <w:tcPr>
            <w:tcW w:w="1564" w:type="dxa"/>
            <w:vAlign w:val="center"/>
          </w:tcPr>
          <w:p w14:paraId="1A163CDC" w14:textId="77777777" w:rsidR="00661F06" w:rsidRDefault="0000000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 xml:space="preserve">$2,585 </w:t>
            </w:r>
          </w:p>
        </w:tc>
        <w:tc>
          <w:tcPr>
            <w:tcW w:w="1134" w:type="dxa"/>
            <w:vAlign w:val="center"/>
          </w:tcPr>
          <w:p w14:paraId="62299525" w14:textId="77777777" w:rsidR="00661F06" w:rsidRDefault="0000000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$1,305</w:t>
            </w:r>
          </w:p>
        </w:tc>
      </w:tr>
      <w:tr w:rsidR="00661F06" w14:paraId="4401E408" w14:textId="77777777" w:rsidTr="0088304E">
        <w:trPr>
          <w:trHeight w:val="397"/>
        </w:trPr>
        <w:tc>
          <w:tcPr>
            <w:cnfStyle w:val="001000000000" w:firstRow="0" w:lastRow="0" w:firstColumn="1" w:lastColumn="0" w:oddVBand="0" w:evenVBand="0" w:oddHBand="0" w:evenHBand="0" w:firstRowFirstColumn="0" w:firstRowLastColumn="0" w:lastRowFirstColumn="0" w:lastRowLastColumn="0"/>
            <w:tcW w:w="2235" w:type="dxa"/>
            <w:vMerge/>
            <w:vAlign w:val="center"/>
          </w:tcPr>
          <w:p w14:paraId="1F4848DA" w14:textId="77777777" w:rsidR="00661F06" w:rsidRDefault="00661F06">
            <w:pPr>
              <w:widowControl w:val="0"/>
              <w:pBdr>
                <w:top w:val="nil"/>
                <w:left w:val="nil"/>
                <w:bottom w:val="nil"/>
                <w:right w:val="nil"/>
                <w:between w:val="nil"/>
              </w:pBdr>
              <w:spacing w:after="0"/>
              <w:rPr>
                <w:rFonts w:ascii="Open Sans" w:eastAsia="Open Sans" w:hAnsi="Open Sans" w:cs="Open Sans"/>
              </w:rPr>
            </w:pPr>
          </w:p>
        </w:tc>
        <w:tc>
          <w:tcPr>
            <w:tcW w:w="3152" w:type="dxa"/>
            <w:vAlign w:val="center"/>
          </w:tcPr>
          <w:p w14:paraId="331F9D9A" w14:textId="77777777" w:rsidR="00661F06" w:rsidRPr="0088304E" w:rsidRDefault="000000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lang w:val="en-US"/>
              </w:rPr>
            </w:pPr>
            <w:r w:rsidRPr="0088304E">
              <w:rPr>
                <w:rFonts w:ascii="Open Sans" w:eastAsia="Open Sans" w:hAnsi="Open Sans" w:cs="Open Sans"/>
                <w:lang w:val="en-US"/>
              </w:rPr>
              <w:t xml:space="preserve">01 JUL AL 31 AGO </w:t>
            </w:r>
            <w:r w:rsidRPr="0088304E">
              <w:rPr>
                <w:rFonts w:ascii="Open Sans" w:eastAsia="Open Sans" w:hAnsi="Open Sans" w:cs="Open Sans"/>
                <w:b/>
                <w:bCs/>
                <w:color w:val="548DD4"/>
                <w:lang w:val="en-US"/>
              </w:rPr>
              <w:t>//</w:t>
            </w:r>
            <w:r w:rsidRPr="0088304E">
              <w:rPr>
                <w:rFonts w:ascii="Open Sans" w:eastAsia="Open Sans" w:hAnsi="Open Sans" w:cs="Open Sans"/>
                <w:lang w:val="en-US"/>
              </w:rPr>
              <w:t xml:space="preserve"> 01 OCT AL 30 NOV</w:t>
            </w:r>
          </w:p>
        </w:tc>
        <w:tc>
          <w:tcPr>
            <w:tcW w:w="1232" w:type="dxa"/>
            <w:vAlign w:val="center"/>
          </w:tcPr>
          <w:p w14:paraId="5EEDDE95" w14:textId="77777777" w:rsidR="00661F06" w:rsidRDefault="000000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$1385</w:t>
            </w:r>
          </w:p>
        </w:tc>
        <w:tc>
          <w:tcPr>
            <w:tcW w:w="1564" w:type="dxa"/>
            <w:vAlign w:val="center"/>
          </w:tcPr>
          <w:p w14:paraId="6680D876" w14:textId="77777777" w:rsidR="00661F06" w:rsidRDefault="000000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$2,650</w:t>
            </w:r>
          </w:p>
        </w:tc>
        <w:tc>
          <w:tcPr>
            <w:tcW w:w="1134" w:type="dxa"/>
            <w:vAlign w:val="center"/>
          </w:tcPr>
          <w:p w14:paraId="77FD1B01" w14:textId="77777777" w:rsidR="00661F06" w:rsidRDefault="000000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$1,340</w:t>
            </w:r>
          </w:p>
        </w:tc>
      </w:tr>
      <w:tr w:rsidR="00661F06" w14:paraId="3D93DC36" w14:textId="77777777" w:rsidTr="0088304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35" w:type="dxa"/>
            <w:vMerge w:val="restart"/>
            <w:shd w:val="clear" w:color="auto" w:fill="FFFFFF"/>
            <w:vAlign w:val="center"/>
          </w:tcPr>
          <w:p w14:paraId="1795EBB0" w14:textId="77777777" w:rsidR="00661F06" w:rsidRDefault="00000000">
            <w:pPr>
              <w:spacing w:after="0" w:line="240" w:lineRule="auto"/>
              <w:jc w:val="center"/>
              <w:rPr>
                <w:rFonts w:ascii="Open Sans" w:eastAsia="Open Sans" w:hAnsi="Open Sans" w:cs="Open Sans"/>
                <w:color w:val="000000"/>
              </w:rPr>
            </w:pPr>
            <w:r>
              <w:rPr>
                <w:rFonts w:ascii="Open Sans" w:eastAsia="Open Sans" w:hAnsi="Open Sans" w:cs="Open Sans"/>
                <w:color w:val="000000"/>
              </w:rPr>
              <w:t>PRIMERA</w:t>
            </w:r>
          </w:p>
        </w:tc>
        <w:tc>
          <w:tcPr>
            <w:tcW w:w="3152" w:type="dxa"/>
            <w:vAlign w:val="center"/>
          </w:tcPr>
          <w:p w14:paraId="6D7F7E2D" w14:textId="77777777" w:rsidR="00661F06" w:rsidRDefault="0000000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01 AL 30 JUN</w:t>
            </w:r>
          </w:p>
        </w:tc>
        <w:tc>
          <w:tcPr>
            <w:tcW w:w="1232" w:type="dxa"/>
            <w:vAlign w:val="center"/>
          </w:tcPr>
          <w:p w14:paraId="4F1869E0" w14:textId="77777777" w:rsidR="00661F06" w:rsidRDefault="0000000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$1,650</w:t>
            </w:r>
          </w:p>
        </w:tc>
        <w:tc>
          <w:tcPr>
            <w:tcW w:w="1564" w:type="dxa"/>
            <w:vAlign w:val="center"/>
          </w:tcPr>
          <w:p w14:paraId="76A29502" w14:textId="77777777" w:rsidR="00661F06" w:rsidRDefault="0000000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$3,155</w:t>
            </w:r>
          </w:p>
        </w:tc>
        <w:tc>
          <w:tcPr>
            <w:tcW w:w="1134" w:type="dxa"/>
            <w:vAlign w:val="center"/>
          </w:tcPr>
          <w:p w14:paraId="563B5760" w14:textId="77777777" w:rsidR="00661F06" w:rsidRDefault="0000000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$1,630</w:t>
            </w:r>
          </w:p>
        </w:tc>
      </w:tr>
      <w:tr w:rsidR="00661F06" w14:paraId="10C42297" w14:textId="77777777" w:rsidTr="0088304E">
        <w:trPr>
          <w:trHeight w:val="397"/>
        </w:trPr>
        <w:tc>
          <w:tcPr>
            <w:cnfStyle w:val="001000000000" w:firstRow="0" w:lastRow="0" w:firstColumn="1" w:lastColumn="0" w:oddVBand="0" w:evenVBand="0" w:oddHBand="0" w:evenHBand="0" w:firstRowFirstColumn="0" w:firstRowLastColumn="0" w:lastRowFirstColumn="0" w:lastRowLastColumn="0"/>
            <w:tcW w:w="2235" w:type="dxa"/>
            <w:vMerge/>
            <w:shd w:val="clear" w:color="auto" w:fill="FFFFFF"/>
            <w:vAlign w:val="center"/>
          </w:tcPr>
          <w:p w14:paraId="6C73D164" w14:textId="77777777" w:rsidR="00661F06" w:rsidRDefault="00661F06">
            <w:pPr>
              <w:widowControl w:val="0"/>
              <w:pBdr>
                <w:top w:val="nil"/>
                <w:left w:val="nil"/>
                <w:bottom w:val="nil"/>
                <w:right w:val="nil"/>
                <w:between w:val="nil"/>
              </w:pBdr>
              <w:spacing w:after="0"/>
              <w:rPr>
                <w:rFonts w:ascii="Open Sans" w:eastAsia="Open Sans" w:hAnsi="Open Sans" w:cs="Open Sans"/>
              </w:rPr>
            </w:pPr>
          </w:p>
        </w:tc>
        <w:tc>
          <w:tcPr>
            <w:tcW w:w="3152" w:type="dxa"/>
            <w:vAlign w:val="center"/>
          </w:tcPr>
          <w:p w14:paraId="3234D800" w14:textId="77777777" w:rsidR="00661F06" w:rsidRDefault="000000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 xml:space="preserve">01 AL 31 AGO </w:t>
            </w:r>
          </w:p>
        </w:tc>
        <w:tc>
          <w:tcPr>
            <w:tcW w:w="1232" w:type="dxa"/>
            <w:vAlign w:val="center"/>
          </w:tcPr>
          <w:p w14:paraId="304F366B" w14:textId="77777777" w:rsidR="00661F06" w:rsidRDefault="000000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$1,750</w:t>
            </w:r>
          </w:p>
        </w:tc>
        <w:tc>
          <w:tcPr>
            <w:tcW w:w="1564" w:type="dxa"/>
            <w:vAlign w:val="center"/>
          </w:tcPr>
          <w:p w14:paraId="69E7661C" w14:textId="77777777" w:rsidR="00661F06" w:rsidRDefault="000000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$3,335</w:t>
            </w:r>
          </w:p>
        </w:tc>
        <w:tc>
          <w:tcPr>
            <w:tcW w:w="1134" w:type="dxa"/>
            <w:vAlign w:val="center"/>
          </w:tcPr>
          <w:p w14:paraId="6D4525B3" w14:textId="77777777" w:rsidR="00661F06" w:rsidRDefault="000000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$1,695</w:t>
            </w:r>
          </w:p>
        </w:tc>
      </w:tr>
      <w:tr w:rsidR="00661F06" w14:paraId="6E7C2277" w14:textId="77777777" w:rsidTr="0088304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35" w:type="dxa"/>
            <w:vMerge/>
            <w:shd w:val="clear" w:color="auto" w:fill="FFFFFF"/>
            <w:vAlign w:val="center"/>
          </w:tcPr>
          <w:p w14:paraId="4F6FB752" w14:textId="77777777" w:rsidR="00661F06" w:rsidRDefault="00661F06">
            <w:pPr>
              <w:widowControl w:val="0"/>
              <w:pBdr>
                <w:top w:val="nil"/>
                <w:left w:val="nil"/>
                <w:bottom w:val="nil"/>
                <w:right w:val="nil"/>
                <w:between w:val="nil"/>
              </w:pBdr>
              <w:spacing w:after="0"/>
              <w:rPr>
                <w:rFonts w:ascii="Open Sans" w:eastAsia="Open Sans" w:hAnsi="Open Sans" w:cs="Open Sans"/>
              </w:rPr>
            </w:pPr>
          </w:p>
        </w:tc>
        <w:tc>
          <w:tcPr>
            <w:tcW w:w="3152" w:type="dxa"/>
            <w:vAlign w:val="center"/>
          </w:tcPr>
          <w:p w14:paraId="0BD8B509" w14:textId="77777777" w:rsidR="00661F06" w:rsidRDefault="0000000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01 AL 30 SEP</w:t>
            </w:r>
          </w:p>
        </w:tc>
        <w:tc>
          <w:tcPr>
            <w:tcW w:w="1232" w:type="dxa"/>
            <w:vAlign w:val="center"/>
          </w:tcPr>
          <w:p w14:paraId="13A5D17F" w14:textId="77777777" w:rsidR="00661F06" w:rsidRDefault="0000000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$1,700</w:t>
            </w:r>
          </w:p>
        </w:tc>
        <w:tc>
          <w:tcPr>
            <w:tcW w:w="1564" w:type="dxa"/>
            <w:vAlign w:val="center"/>
          </w:tcPr>
          <w:p w14:paraId="5B62A397" w14:textId="77777777" w:rsidR="00661F06" w:rsidRDefault="0000000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$3,245</w:t>
            </w:r>
          </w:p>
        </w:tc>
        <w:tc>
          <w:tcPr>
            <w:tcW w:w="1134" w:type="dxa"/>
            <w:vAlign w:val="center"/>
          </w:tcPr>
          <w:p w14:paraId="722AC95E" w14:textId="77777777" w:rsidR="00661F06" w:rsidRDefault="0000000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$1,660</w:t>
            </w:r>
          </w:p>
        </w:tc>
      </w:tr>
      <w:tr w:rsidR="00661F06" w14:paraId="7E0D7FE3" w14:textId="77777777" w:rsidTr="0088304E">
        <w:trPr>
          <w:trHeight w:val="397"/>
        </w:trPr>
        <w:tc>
          <w:tcPr>
            <w:cnfStyle w:val="001000000000" w:firstRow="0" w:lastRow="0" w:firstColumn="1" w:lastColumn="0" w:oddVBand="0" w:evenVBand="0" w:oddHBand="0" w:evenHBand="0" w:firstRowFirstColumn="0" w:firstRowLastColumn="0" w:lastRowFirstColumn="0" w:lastRowLastColumn="0"/>
            <w:tcW w:w="2235" w:type="dxa"/>
            <w:vMerge/>
            <w:shd w:val="clear" w:color="auto" w:fill="FFFFFF"/>
            <w:vAlign w:val="center"/>
          </w:tcPr>
          <w:p w14:paraId="2B43313C" w14:textId="77777777" w:rsidR="00661F06" w:rsidRDefault="00661F06">
            <w:pPr>
              <w:widowControl w:val="0"/>
              <w:pBdr>
                <w:top w:val="nil"/>
                <w:left w:val="nil"/>
                <w:bottom w:val="nil"/>
                <w:right w:val="nil"/>
                <w:between w:val="nil"/>
              </w:pBdr>
              <w:spacing w:after="0"/>
              <w:rPr>
                <w:rFonts w:ascii="Open Sans" w:eastAsia="Open Sans" w:hAnsi="Open Sans" w:cs="Open Sans"/>
              </w:rPr>
            </w:pPr>
          </w:p>
        </w:tc>
        <w:tc>
          <w:tcPr>
            <w:tcW w:w="3152" w:type="dxa"/>
            <w:vAlign w:val="center"/>
          </w:tcPr>
          <w:p w14:paraId="4BC483F7" w14:textId="77777777" w:rsidR="00661F06" w:rsidRDefault="000000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01 OCT AL 30 NOV</w:t>
            </w:r>
          </w:p>
        </w:tc>
        <w:tc>
          <w:tcPr>
            <w:tcW w:w="1232" w:type="dxa"/>
            <w:vAlign w:val="center"/>
          </w:tcPr>
          <w:p w14:paraId="4D078B46" w14:textId="77777777" w:rsidR="00661F06" w:rsidRDefault="000000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$1,840</w:t>
            </w:r>
          </w:p>
        </w:tc>
        <w:tc>
          <w:tcPr>
            <w:tcW w:w="1564" w:type="dxa"/>
            <w:vAlign w:val="center"/>
          </w:tcPr>
          <w:p w14:paraId="3576CF87" w14:textId="77777777" w:rsidR="00661F06" w:rsidRDefault="000000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$3,515</w:t>
            </w:r>
          </w:p>
        </w:tc>
        <w:tc>
          <w:tcPr>
            <w:tcW w:w="1134" w:type="dxa"/>
            <w:vAlign w:val="center"/>
          </w:tcPr>
          <w:p w14:paraId="2A043261" w14:textId="77777777" w:rsidR="00661F06" w:rsidRDefault="000000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$1,755</w:t>
            </w:r>
          </w:p>
        </w:tc>
      </w:tr>
      <w:tr w:rsidR="00661F06" w14:paraId="2827A2C1" w14:textId="77777777" w:rsidTr="0088304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35" w:type="dxa"/>
            <w:vMerge/>
            <w:shd w:val="clear" w:color="auto" w:fill="FFFFFF"/>
            <w:vAlign w:val="center"/>
          </w:tcPr>
          <w:p w14:paraId="66F020B2" w14:textId="77777777" w:rsidR="00661F06" w:rsidRDefault="00661F06">
            <w:pPr>
              <w:widowControl w:val="0"/>
              <w:pBdr>
                <w:top w:val="nil"/>
                <w:left w:val="nil"/>
                <w:bottom w:val="nil"/>
                <w:right w:val="nil"/>
                <w:between w:val="nil"/>
              </w:pBdr>
              <w:spacing w:after="0"/>
              <w:rPr>
                <w:rFonts w:ascii="Open Sans" w:eastAsia="Open Sans" w:hAnsi="Open Sans" w:cs="Open Sans"/>
              </w:rPr>
            </w:pPr>
          </w:p>
        </w:tc>
        <w:tc>
          <w:tcPr>
            <w:tcW w:w="3152" w:type="dxa"/>
            <w:vAlign w:val="center"/>
          </w:tcPr>
          <w:p w14:paraId="252348F9" w14:textId="77777777" w:rsidR="00661F06" w:rsidRDefault="0000000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01 AL 22 DIC</w:t>
            </w:r>
          </w:p>
        </w:tc>
        <w:tc>
          <w:tcPr>
            <w:tcW w:w="1232" w:type="dxa"/>
            <w:vAlign w:val="center"/>
          </w:tcPr>
          <w:p w14:paraId="55B3390B" w14:textId="77777777" w:rsidR="00661F06" w:rsidRDefault="0000000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$1,790</w:t>
            </w:r>
          </w:p>
        </w:tc>
        <w:tc>
          <w:tcPr>
            <w:tcW w:w="1564" w:type="dxa"/>
            <w:vAlign w:val="center"/>
          </w:tcPr>
          <w:p w14:paraId="57A04ADD" w14:textId="77777777" w:rsidR="00661F06" w:rsidRDefault="0000000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$3,425</w:t>
            </w:r>
          </w:p>
        </w:tc>
        <w:tc>
          <w:tcPr>
            <w:tcW w:w="1134" w:type="dxa"/>
            <w:vAlign w:val="center"/>
          </w:tcPr>
          <w:p w14:paraId="3B64E165" w14:textId="77777777" w:rsidR="00661F06" w:rsidRDefault="0000000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$1,720</w:t>
            </w:r>
          </w:p>
        </w:tc>
      </w:tr>
      <w:tr w:rsidR="00661F06" w14:paraId="79767792" w14:textId="77777777" w:rsidTr="0088304E">
        <w:trPr>
          <w:trHeight w:val="397"/>
        </w:trPr>
        <w:tc>
          <w:tcPr>
            <w:cnfStyle w:val="001000000000" w:firstRow="0" w:lastRow="0" w:firstColumn="1" w:lastColumn="0" w:oddVBand="0" w:evenVBand="0" w:oddHBand="0" w:evenHBand="0" w:firstRowFirstColumn="0" w:firstRowLastColumn="0" w:lastRowFirstColumn="0" w:lastRowLastColumn="0"/>
            <w:tcW w:w="2235" w:type="dxa"/>
            <w:vMerge w:val="restart"/>
            <w:shd w:val="clear" w:color="auto" w:fill="DBE5F1"/>
            <w:vAlign w:val="center"/>
          </w:tcPr>
          <w:p w14:paraId="139B8F65" w14:textId="77777777" w:rsidR="00661F06" w:rsidRDefault="00000000">
            <w:pPr>
              <w:spacing w:after="0" w:line="240" w:lineRule="auto"/>
              <w:jc w:val="center"/>
              <w:rPr>
                <w:rFonts w:ascii="Open Sans" w:eastAsia="Open Sans" w:hAnsi="Open Sans" w:cs="Open Sans"/>
                <w:color w:val="000000"/>
              </w:rPr>
            </w:pPr>
            <w:r>
              <w:rPr>
                <w:rFonts w:ascii="Open Sans" w:eastAsia="Open Sans" w:hAnsi="Open Sans" w:cs="Open Sans"/>
                <w:color w:val="000000"/>
              </w:rPr>
              <w:t>PRIMERA SUPERIOR</w:t>
            </w:r>
          </w:p>
        </w:tc>
        <w:tc>
          <w:tcPr>
            <w:tcW w:w="3152" w:type="dxa"/>
            <w:vAlign w:val="center"/>
          </w:tcPr>
          <w:p w14:paraId="51D8E1E5" w14:textId="77777777" w:rsidR="00661F06" w:rsidRDefault="000000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01 JUN AL 30 SEP</w:t>
            </w:r>
            <w:r>
              <w:rPr>
                <w:rFonts w:ascii="Open Sans" w:eastAsia="Open Sans" w:hAnsi="Open Sans" w:cs="Open Sans"/>
                <w:b/>
                <w:bCs/>
              </w:rPr>
              <w:t xml:space="preserve"> </w:t>
            </w:r>
          </w:p>
        </w:tc>
        <w:tc>
          <w:tcPr>
            <w:tcW w:w="1232" w:type="dxa"/>
            <w:vAlign w:val="center"/>
          </w:tcPr>
          <w:p w14:paraId="085EDD9E" w14:textId="77777777" w:rsidR="00661F06" w:rsidRDefault="000000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$1,765</w:t>
            </w:r>
          </w:p>
        </w:tc>
        <w:tc>
          <w:tcPr>
            <w:tcW w:w="1564" w:type="dxa"/>
            <w:vAlign w:val="center"/>
          </w:tcPr>
          <w:p w14:paraId="3A68BE8E" w14:textId="77777777" w:rsidR="00661F06" w:rsidRDefault="000000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$3,365</w:t>
            </w:r>
          </w:p>
        </w:tc>
        <w:tc>
          <w:tcPr>
            <w:tcW w:w="1134" w:type="dxa"/>
            <w:vAlign w:val="center"/>
          </w:tcPr>
          <w:p w14:paraId="5F63245A" w14:textId="77777777" w:rsidR="00661F06" w:rsidRDefault="000000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$1,685</w:t>
            </w:r>
          </w:p>
        </w:tc>
      </w:tr>
      <w:tr w:rsidR="00661F06" w14:paraId="6C3A5A7F" w14:textId="77777777" w:rsidTr="0088304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35" w:type="dxa"/>
            <w:vMerge/>
            <w:vAlign w:val="center"/>
          </w:tcPr>
          <w:p w14:paraId="50D604F0" w14:textId="77777777" w:rsidR="00661F06" w:rsidRDefault="00661F06">
            <w:pPr>
              <w:widowControl w:val="0"/>
              <w:pBdr>
                <w:top w:val="nil"/>
                <w:left w:val="nil"/>
                <w:bottom w:val="nil"/>
                <w:right w:val="nil"/>
                <w:between w:val="nil"/>
              </w:pBdr>
              <w:spacing w:after="0"/>
              <w:rPr>
                <w:rFonts w:ascii="Open Sans" w:eastAsia="Open Sans" w:hAnsi="Open Sans" w:cs="Open Sans"/>
              </w:rPr>
            </w:pPr>
          </w:p>
        </w:tc>
        <w:tc>
          <w:tcPr>
            <w:tcW w:w="3152" w:type="dxa"/>
            <w:vAlign w:val="center"/>
          </w:tcPr>
          <w:p w14:paraId="3D88506B" w14:textId="77777777" w:rsidR="00661F06" w:rsidRDefault="0000000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01 OCT AL 14 DIC</w:t>
            </w:r>
            <w:r>
              <w:rPr>
                <w:rFonts w:ascii="Open Sans" w:eastAsia="Open Sans" w:hAnsi="Open Sans" w:cs="Open Sans"/>
                <w:b/>
                <w:bCs/>
              </w:rPr>
              <w:t xml:space="preserve"> </w:t>
            </w:r>
          </w:p>
        </w:tc>
        <w:tc>
          <w:tcPr>
            <w:tcW w:w="1232" w:type="dxa"/>
            <w:vAlign w:val="center"/>
          </w:tcPr>
          <w:p w14:paraId="3181DB8F" w14:textId="77777777" w:rsidR="00661F06" w:rsidRDefault="0000000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$1,975</w:t>
            </w:r>
          </w:p>
        </w:tc>
        <w:tc>
          <w:tcPr>
            <w:tcW w:w="1564" w:type="dxa"/>
            <w:vAlign w:val="center"/>
          </w:tcPr>
          <w:p w14:paraId="5DD0C9C0" w14:textId="77777777" w:rsidR="00661F06" w:rsidRDefault="0000000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$3,760</w:t>
            </w:r>
          </w:p>
        </w:tc>
        <w:tc>
          <w:tcPr>
            <w:tcW w:w="1134" w:type="dxa"/>
            <w:vAlign w:val="center"/>
          </w:tcPr>
          <w:p w14:paraId="2DD8AB8F" w14:textId="77777777" w:rsidR="00661F06" w:rsidRDefault="0000000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$1,825</w:t>
            </w:r>
          </w:p>
        </w:tc>
      </w:tr>
      <w:tr w:rsidR="00661F06" w14:paraId="20809B2A" w14:textId="77777777" w:rsidTr="0088304E">
        <w:trPr>
          <w:trHeight w:val="397"/>
        </w:trPr>
        <w:tc>
          <w:tcPr>
            <w:cnfStyle w:val="001000000000" w:firstRow="0" w:lastRow="0" w:firstColumn="1" w:lastColumn="0" w:oddVBand="0" w:evenVBand="0" w:oddHBand="0" w:evenHBand="0" w:firstRowFirstColumn="0" w:firstRowLastColumn="0" w:lastRowFirstColumn="0" w:lastRowLastColumn="0"/>
            <w:tcW w:w="2235" w:type="dxa"/>
            <w:vMerge/>
            <w:shd w:val="clear" w:color="auto" w:fill="DBE5F1"/>
            <w:vAlign w:val="center"/>
          </w:tcPr>
          <w:p w14:paraId="15AEBA44" w14:textId="77777777" w:rsidR="00661F06" w:rsidRDefault="00661F06">
            <w:pPr>
              <w:widowControl w:val="0"/>
              <w:pBdr>
                <w:top w:val="nil"/>
                <w:left w:val="nil"/>
                <w:bottom w:val="nil"/>
                <w:right w:val="nil"/>
                <w:between w:val="nil"/>
              </w:pBdr>
              <w:spacing w:after="0"/>
              <w:rPr>
                <w:rFonts w:ascii="Open Sans" w:eastAsia="Open Sans" w:hAnsi="Open Sans" w:cs="Open Sans"/>
              </w:rPr>
            </w:pPr>
          </w:p>
        </w:tc>
        <w:tc>
          <w:tcPr>
            <w:tcW w:w="3152" w:type="dxa"/>
            <w:vAlign w:val="center"/>
          </w:tcPr>
          <w:p w14:paraId="6B2C8D8E" w14:textId="77777777" w:rsidR="00661F06" w:rsidRDefault="000000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15 AL 31 DIC</w:t>
            </w:r>
            <w:r>
              <w:rPr>
                <w:rFonts w:ascii="Open Sans" w:eastAsia="Open Sans" w:hAnsi="Open Sans" w:cs="Open Sans"/>
                <w:b/>
                <w:bCs/>
              </w:rPr>
              <w:t xml:space="preserve"> </w:t>
            </w:r>
          </w:p>
        </w:tc>
        <w:tc>
          <w:tcPr>
            <w:tcW w:w="1232" w:type="dxa"/>
            <w:vAlign w:val="center"/>
          </w:tcPr>
          <w:p w14:paraId="273F6C09" w14:textId="77777777" w:rsidR="00661F06" w:rsidRDefault="000000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$1,920</w:t>
            </w:r>
          </w:p>
        </w:tc>
        <w:tc>
          <w:tcPr>
            <w:tcW w:w="1564" w:type="dxa"/>
            <w:vAlign w:val="center"/>
          </w:tcPr>
          <w:p w14:paraId="47205B07" w14:textId="77777777" w:rsidR="00661F06" w:rsidRDefault="000000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$3,675</w:t>
            </w:r>
          </w:p>
        </w:tc>
        <w:tc>
          <w:tcPr>
            <w:tcW w:w="1134" w:type="dxa"/>
            <w:vAlign w:val="center"/>
          </w:tcPr>
          <w:p w14:paraId="3F50F981" w14:textId="77777777" w:rsidR="00661F06" w:rsidRDefault="000000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$1,790</w:t>
            </w:r>
          </w:p>
        </w:tc>
      </w:tr>
    </w:tbl>
    <w:p w14:paraId="00CD50CF" w14:textId="77777777" w:rsidR="00661F06" w:rsidRDefault="00661F06">
      <w:pPr>
        <w:spacing w:after="0"/>
        <w:jc w:val="both"/>
        <w:rPr>
          <w:rFonts w:ascii="Open Sans" w:eastAsia="Open Sans" w:hAnsi="Open Sans" w:cs="Open Sans"/>
        </w:rPr>
      </w:pPr>
    </w:p>
    <w:p w14:paraId="5FA1D1AA" w14:textId="77777777" w:rsidR="00661F06" w:rsidRDefault="00000000">
      <w:pPr>
        <w:spacing w:after="0"/>
        <w:jc w:val="center"/>
        <w:rPr>
          <w:rFonts w:ascii="Open Sans" w:eastAsia="Open Sans" w:hAnsi="Open Sans" w:cs="Open Sans"/>
          <w:b/>
          <w:bCs/>
          <w:color w:val="496BB2"/>
          <w:sz w:val="24"/>
          <w:szCs w:val="24"/>
        </w:rPr>
      </w:pPr>
      <w:r>
        <w:rPr>
          <w:rFonts w:ascii="Open Sans" w:eastAsia="Open Sans" w:hAnsi="Open Sans" w:cs="Open Sans"/>
          <w:b/>
          <w:bCs/>
          <w:sz w:val="24"/>
          <w:szCs w:val="24"/>
        </w:rPr>
        <w:t xml:space="preserve"> “Precios sujetos a disponibilidad y al tipo de cambio publicado en la página de prisma del día en que se realiza el pago”</w:t>
      </w:r>
    </w:p>
    <w:p w14:paraId="5DF55700" w14:textId="77777777" w:rsidR="00661F06" w:rsidRDefault="00000000">
      <w:pPr>
        <w:spacing w:after="0"/>
        <w:rPr>
          <w:rFonts w:ascii="Open Sans" w:eastAsia="Open Sans" w:hAnsi="Open Sans" w:cs="Open Sans"/>
          <w:b/>
          <w:bCs/>
          <w:color w:val="496BB2"/>
          <w:sz w:val="24"/>
          <w:szCs w:val="24"/>
        </w:rPr>
      </w:pPr>
      <w:r>
        <w:rPr>
          <w:rFonts w:ascii="Open Sans" w:eastAsia="Open Sans" w:hAnsi="Open Sans" w:cs="Open Sans"/>
          <w:b/>
          <w:bCs/>
          <w:color w:val="496BB2"/>
          <w:sz w:val="24"/>
          <w:szCs w:val="24"/>
        </w:rPr>
        <w:t>INCLUYE:</w:t>
      </w:r>
    </w:p>
    <w:p w14:paraId="2817840D" w14:textId="77777777" w:rsidR="00661F06" w:rsidRDefault="00000000">
      <w:pPr>
        <w:numPr>
          <w:ilvl w:val="0"/>
          <w:numId w:val="2"/>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Alojamiento según categoría.</w:t>
      </w:r>
    </w:p>
    <w:p w14:paraId="2931B387" w14:textId="77777777" w:rsidR="00661F06" w:rsidRDefault="00000000">
      <w:pPr>
        <w:numPr>
          <w:ilvl w:val="0"/>
          <w:numId w:val="2"/>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Desayuno.</w:t>
      </w:r>
    </w:p>
    <w:p w14:paraId="72C0FC7C" w14:textId="77777777" w:rsidR="00661F06" w:rsidRDefault="00000000">
      <w:pPr>
        <w:numPr>
          <w:ilvl w:val="0"/>
          <w:numId w:val="2"/>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Traslados Aeropuertos – Hoteles – Aeropuertos en Santiago.</w:t>
      </w:r>
    </w:p>
    <w:p w14:paraId="70A314F5" w14:textId="77777777" w:rsidR="00661F06" w:rsidRDefault="00000000">
      <w:pPr>
        <w:numPr>
          <w:ilvl w:val="0"/>
          <w:numId w:val="2"/>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Traslados Aeropuertos – Hoteles – Aeropuertos en San Pedro.</w:t>
      </w:r>
    </w:p>
    <w:p w14:paraId="3B67FB35" w14:textId="77777777" w:rsidR="00661F06" w:rsidRDefault="00000000">
      <w:pPr>
        <w:numPr>
          <w:ilvl w:val="0"/>
          <w:numId w:val="2"/>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City tour panorámico en Santiago.</w:t>
      </w:r>
    </w:p>
    <w:p w14:paraId="1F1CF201" w14:textId="77777777" w:rsidR="00661F06" w:rsidRDefault="00000000">
      <w:pPr>
        <w:numPr>
          <w:ilvl w:val="0"/>
          <w:numId w:val="2"/>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rPr>
        <w:t>Visita al Valle</w:t>
      </w:r>
      <w:r>
        <w:rPr>
          <w:rFonts w:ascii="Open Sans" w:eastAsia="Open Sans" w:hAnsi="Open Sans" w:cs="Open Sans"/>
          <w:color w:val="000000"/>
        </w:rPr>
        <w:t xml:space="preserve"> de La Luna (entrada incluida).</w:t>
      </w:r>
    </w:p>
    <w:p w14:paraId="347CCA5C" w14:textId="77777777" w:rsidR="00661F06" w:rsidRDefault="00000000">
      <w:pPr>
        <w:numPr>
          <w:ilvl w:val="0"/>
          <w:numId w:val="2"/>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rPr>
        <w:t>Visita al Valle</w:t>
      </w:r>
      <w:r>
        <w:rPr>
          <w:rFonts w:ascii="Open Sans" w:eastAsia="Open Sans" w:hAnsi="Open Sans" w:cs="Open Sans"/>
          <w:color w:val="000000"/>
        </w:rPr>
        <w:t xml:space="preserve"> del arcoíris (entrada incluida).</w:t>
      </w:r>
    </w:p>
    <w:p w14:paraId="326BF587" w14:textId="77777777" w:rsidR="00661F06" w:rsidRDefault="00000000">
      <w:pPr>
        <w:numPr>
          <w:ilvl w:val="0"/>
          <w:numId w:val="2"/>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 xml:space="preserve">Vista Lagunas Altiplánicas &amp; Piedras Rojas (entrada y almuerzo incluidos). </w:t>
      </w:r>
    </w:p>
    <w:p w14:paraId="72B7082B" w14:textId="77777777" w:rsidR="00661F06" w:rsidRDefault="00000000">
      <w:pPr>
        <w:numPr>
          <w:ilvl w:val="0"/>
          <w:numId w:val="2"/>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Vista Géiseres del Tatio y Machuca (entrada incluida).</w:t>
      </w:r>
    </w:p>
    <w:p w14:paraId="080A50CD" w14:textId="77777777" w:rsidR="009A19D3" w:rsidRDefault="009A19D3">
      <w:pPr>
        <w:pBdr>
          <w:top w:val="nil"/>
          <w:left w:val="nil"/>
          <w:bottom w:val="nil"/>
          <w:right w:val="nil"/>
          <w:between w:val="nil"/>
        </w:pBdr>
        <w:spacing w:after="0"/>
        <w:jc w:val="both"/>
        <w:rPr>
          <w:rFonts w:ascii="Open Sans" w:eastAsia="Open Sans" w:hAnsi="Open Sans" w:cs="Open Sans"/>
          <w:b/>
          <w:bCs/>
          <w:color w:val="496BB2"/>
          <w:sz w:val="24"/>
          <w:szCs w:val="24"/>
        </w:rPr>
      </w:pPr>
    </w:p>
    <w:p w14:paraId="72C14870" w14:textId="75CE57C6" w:rsidR="00661F06" w:rsidRDefault="00000000">
      <w:pPr>
        <w:pBdr>
          <w:top w:val="nil"/>
          <w:left w:val="nil"/>
          <w:bottom w:val="nil"/>
          <w:right w:val="nil"/>
          <w:between w:val="nil"/>
        </w:pBdr>
        <w:spacing w:after="0"/>
        <w:jc w:val="both"/>
        <w:rPr>
          <w:rFonts w:ascii="Open Sans" w:eastAsia="Open Sans" w:hAnsi="Open Sans" w:cs="Open Sans"/>
          <w:b/>
          <w:bCs/>
          <w:color w:val="496BB2"/>
          <w:sz w:val="24"/>
          <w:szCs w:val="24"/>
        </w:rPr>
      </w:pPr>
      <w:r>
        <w:rPr>
          <w:rFonts w:ascii="Open Sans" w:eastAsia="Open Sans" w:hAnsi="Open Sans" w:cs="Open Sans"/>
          <w:b/>
          <w:bCs/>
          <w:color w:val="496BB2"/>
          <w:sz w:val="24"/>
          <w:szCs w:val="24"/>
        </w:rPr>
        <w:lastRenderedPageBreak/>
        <w:t>NO INCLUYE:</w:t>
      </w:r>
    </w:p>
    <w:p w14:paraId="7C04E366" w14:textId="77777777" w:rsidR="00661F06" w:rsidRDefault="00000000">
      <w:pPr>
        <w:numPr>
          <w:ilvl w:val="0"/>
          <w:numId w:val="3"/>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Vuelos internacionales y/o locales.</w:t>
      </w:r>
    </w:p>
    <w:p w14:paraId="6294C3DA" w14:textId="77777777" w:rsidR="00661F06" w:rsidRDefault="00000000">
      <w:pPr>
        <w:numPr>
          <w:ilvl w:val="0"/>
          <w:numId w:val="3"/>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Alimentos no especificados.</w:t>
      </w:r>
    </w:p>
    <w:p w14:paraId="002A6F85" w14:textId="77777777" w:rsidR="00661F06" w:rsidRDefault="00000000">
      <w:pPr>
        <w:numPr>
          <w:ilvl w:val="0"/>
          <w:numId w:val="3"/>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Seguro de viaje.</w:t>
      </w:r>
    </w:p>
    <w:p w14:paraId="7704F550" w14:textId="77777777" w:rsidR="00661F06" w:rsidRDefault="00000000">
      <w:pPr>
        <w:numPr>
          <w:ilvl w:val="0"/>
          <w:numId w:val="3"/>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Gastos personales como propinas, bebidas, lavandería, llamadas telefónicas, etc.</w:t>
      </w:r>
    </w:p>
    <w:p w14:paraId="14440084" w14:textId="77777777" w:rsidR="00661F06" w:rsidRDefault="00000000">
      <w:pPr>
        <w:numPr>
          <w:ilvl w:val="0"/>
          <w:numId w:val="3"/>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Visitas y/o excursiones opcionales.</w:t>
      </w:r>
    </w:p>
    <w:p w14:paraId="0FD492F6" w14:textId="77777777" w:rsidR="00661F06" w:rsidRDefault="00661F06">
      <w:pPr>
        <w:spacing w:after="0"/>
        <w:jc w:val="both"/>
        <w:rPr>
          <w:rFonts w:ascii="Open Sans" w:eastAsia="Open Sans" w:hAnsi="Open Sans" w:cs="Open Sans"/>
          <w:b/>
          <w:bCs/>
          <w:color w:val="496BB2"/>
        </w:rPr>
      </w:pPr>
    </w:p>
    <w:p w14:paraId="69169406" w14:textId="77777777" w:rsidR="00661F06" w:rsidRDefault="00000000">
      <w:pPr>
        <w:spacing w:after="0"/>
        <w:rPr>
          <w:rFonts w:ascii="Open Sans" w:eastAsia="Open Sans" w:hAnsi="Open Sans" w:cs="Open Sans"/>
          <w:b/>
          <w:bCs/>
          <w:color w:val="496BB2"/>
          <w:sz w:val="24"/>
          <w:szCs w:val="24"/>
        </w:rPr>
      </w:pPr>
      <w:r>
        <w:rPr>
          <w:rFonts w:ascii="Open Sans" w:eastAsia="Open Sans" w:hAnsi="Open Sans" w:cs="Open Sans"/>
          <w:b/>
          <w:bCs/>
          <w:color w:val="496BB2"/>
          <w:sz w:val="24"/>
          <w:szCs w:val="24"/>
        </w:rPr>
        <w:t>HOTELES PREVISTOS O SIMILARES:</w:t>
      </w:r>
    </w:p>
    <w:tbl>
      <w:tblPr>
        <w:tblStyle w:val="a0"/>
        <w:tblW w:w="10358" w:type="dxa"/>
        <w:tblInd w:w="-567"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2268"/>
        <w:gridCol w:w="3828"/>
        <w:gridCol w:w="4262"/>
      </w:tblGrid>
      <w:tr w:rsidR="00661F06" w14:paraId="2FE91277" w14:textId="77777777" w:rsidTr="00661F06">
        <w:trPr>
          <w:cnfStyle w:val="100000000000" w:firstRow="1" w:lastRow="0" w:firstColumn="0" w:lastColumn="0" w:oddVBand="0" w:evenVBand="0" w:oddHBand="0"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22398DE9" w14:textId="77777777" w:rsidR="00661F06" w:rsidRDefault="00000000">
            <w:pPr>
              <w:spacing w:after="0" w:line="240" w:lineRule="auto"/>
              <w:jc w:val="center"/>
              <w:rPr>
                <w:rFonts w:ascii="Open Sans" w:eastAsia="Open Sans" w:hAnsi="Open Sans" w:cs="Open Sans"/>
              </w:rPr>
            </w:pPr>
            <w:r>
              <w:rPr>
                <w:rFonts w:ascii="Open Sans" w:eastAsia="Open Sans" w:hAnsi="Open Sans" w:cs="Open Sans"/>
              </w:rPr>
              <w:t>CATEGORÍA</w:t>
            </w:r>
          </w:p>
        </w:tc>
        <w:tc>
          <w:tcPr>
            <w:tcW w:w="3828" w:type="dxa"/>
            <w:vAlign w:val="center"/>
          </w:tcPr>
          <w:p w14:paraId="1505F46C" w14:textId="77777777" w:rsidR="00661F06" w:rsidRDefault="0000000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SANTIAGO DE CHILE</w:t>
            </w:r>
          </w:p>
        </w:tc>
        <w:tc>
          <w:tcPr>
            <w:tcW w:w="4262" w:type="dxa"/>
            <w:vAlign w:val="center"/>
          </w:tcPr>
          <w:p w14:paraId="207E7F5F" w14:textId="77777777" w:rsidR="00661F06" w:rsidRDefault="0000000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SAN PEDRO DE ATACAMA</w:t>
            </w:r>
          </w:p>
        </w:tc>
      </w:tr>
      <w:tr w:rsidR="00661F06" w14:paraId="6BFAB6AA" w14:textId="77777777" w:rsidTr="00661F06">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1B76267D" w14:textId="77777777" w:rsidR="00661F06" w:rsidRDefault="00000000">
            <w:pPr>
              <w:spacing w:after="0" w:line="240" w:lineRule="auto"/>
              <w:jc w:val="center"/>
              <w:rPr>
                <w:rFonts w:ascii="Open Sans" w:eastAsia="Open Sans" w:hAnsi="Open Sans" w:cs="Open Sans"/>
                <w:color w:val="000000"/>
              </w:rPr>
            </w:pPr>
            <w:r>
              <w:rPr>
                <w:rFonts w:ascii="Open Sans" w:eastAsia="Open Sans" w:hAnsi="Open Sans" w:cs="Open Sans"/>
                <w:color w:val="000000"/>
              </w:rPr>
              <w:t>TURISTA</w:t>
            </w:r>
          </w:p>
        </w:tc>
        <w:tc>
          <w:tcPr>
            <w:tcW w:w="3828" w:type="dxa"/>
            <w:vAlign w:val="center"/>
          </w:tcPr>
          <w:p w14:paraId="1EAF5949" w14:textId="77777777" w:rsidR="00661F06" w:rsidRDefault="0000000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CASA SPARK SANTIAGO</w:t>
            </w:r>
          </w:p>
        </w:tc>
        <w:tc>
          <w:tcPr>
            <w:tcW w:w="4262" w:type="dxa"/>
            <w:vAlign w:val="center"/>
          </w:tcPr>
          <w:p w14:paraId="4801111F" w14:textId="77777777" w:rsidR="00661F06" w:rsidRDefault="0000000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LA CASA DE DON TOMÁS</w:t>
            </w:r>
          </w:p>
        </w:tc>
      </w:tr>
      <w:tr w:rsidR="00661F06" w14:paraId="38564ED8" w14:textId="77777777" w:rsidTr="00661F06">
        <w:trPr>
          <w:trHeight w:val="477"/>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0C3E80E3" w14:textId="77777777" w:rsidR="00661F06" w:rsidRDefault="00000000">
            <w:pPr>
              <w:spacing w:after="0" w:line="240" w:lineRule="auto"/>
              <w:jc w:val="center"/>
              <w:rPr>
                <w:rFonts w:ascii="Open Sans" w:eastAsia="Open Sans" w:hAnsi="Open Sans" w:cs="Open Sans"/>
                <w:color w:val="000000"/>
              </w:rPr>
            </w:pPr>
            <w:r>
              <w:rPr>
                <w:rFonts w:ascii="Open Sans" w:eastAsia="Open Sans" w:hAnsi="Open Sans" w:cs="Open Sans"/>
                <w:color w:val="000000"/>
              </w:rPr>
              <w:t>PRIMERA</w:t>
            </w:r>
          </w:p>
        </w:tc>
        <w:tc>
          <w:tcPr>
            <w:tcW w:w="3828" w:type="dxa"/>
            <w:vAlign w:val="center"/>
          </w:tcPr>
          <w:p w14:paraId="54E331F2" w14:textId="77777777" w:rsidR="00661F06" w:rsidRDefault="000000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NOVOTEL LAS CONDES </w:t>
            </w:r>
          </w:p>
        </w:tc>
        <w:tc>
          <w:tcPr>
            <w:tcW w:w="4262" w:type="dxa"/>
            <w:vAlign w:val="center"/>
          </w:tcPr>
          <w:p w14:paraId="2AFFF492" w14:textId="77777777" w:rsidR="00661F06" w:rsidRDefault="000000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OUR HABITAS</w:t>
            </w:r>
          </w:p>
        </w:tc>
      </w:tr>
      <w:tr w:rsidR="00661F06" w14:paraId="3930426D" w14:textId="77777777" w:rsidTr="00661F06">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621B8B16" w14:textId="77777777" w:rsidR="00661F06" w:rsidRDefault="00000000">
            <w:pPr>
              <w:spacing w:after="0" w:line="240" w:lineRule="auto"/>
              <w:jc w:val="center"/>
              <w:rPr>
                <w:rFonts w:ascii="Open Sans" w:eastAsia="Open Sans" w:hAnsi="Open Sans" w:cs="Open Sans"/>
                <w:color w:val="000000"/>
              </w:rPr>
            </w:pPr>
            <w:r>
              <w:rPr>
                <w:rFonts w:ascii="Open Sans" w:eastAsia="Open Sans" w:hAnsi="Open Sans" w:cs="Open Sans"/>
                <w:color w:val="000000"/>
              </w:rPr>
              <w:t>PRIMERA SUPERIOR</w:t>
            </w:r>
          </w:p>
        </w:tc>
        <w:tc>
          <w:tcPr>
            <w:tcW w:w="3828" w:type="dxa"/>
            <w:vAlign w:val="center"/>
          </w:tcPr>
          <w:p w14:paraId="55B3A3EE" w14:textId="77777777" w:rsidR="00661F06" w:rsidRDefault="0000000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rPr>
              <w:t>MARRIOTT</w:t>
            </w:r>
            <w:r>
              <w:rPr>
                <w:rFonts w:ascii="Open Sans" w:eastAsia="Open Sans" w:hAnsi="Open Sans" w:cs="Open Sans"/>
                <w:color w:val="000000"/>
              </w:rPr>
              <w:t xml:space="preserve"> </w:t>
            </w:r>
          </w:p>
        </w:tc>
        <w:tc>
          <w:tcPr>
            <w:tcW w:w="4262" w:type="dxa"/>
            <w:vAlign w:val="center"/>
          </w:tcPr>
          <w:p w14:paraId="67A4D29A" w14:textId="77777777" w:rsidR="00661F06" w:rsidRDefault="0000000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CUMBRES SAN PEDRO</w:t>
            </w:r>
          </w:p>
        </w:tc>
      </w:tr>
    </w:tbl>
    <w:p w14:paraId="0CE57B2B" w14:textId="77777777" w:rsidR="00661F06" w:rsidRDefault="00000000">
      <w:pPr>
        <w:spacing w:after="0"/>
        <w:rPr>
          <w:rFonts w:ascii="Open Sans" w:eastAsia="Open Sans" w:hAnsi="Open Sans" w:cs="Open Sans"/>
          <w:b/>
          <w:bCs/>
          <w:sz w:val="24"/>
          <w:szCs w:val="24"/>
        </w:rPr>
      </w:pPr>
      <w:r>
        <w:rPr>
          <w:rFonts w:ascii="Open Sans" w:eastAsia="Open Sans" w:hAnsi="Open Sans" w:cs="Open Sans"/>
          <w:b/>
          <w:bCs/>
          <w:sz w:val="24"/>
          <w:szCs w:val="24"/>
        </w:rPr>
        <w:t>NOTAS IMPORTANTES:</w:t>
      </w:r>
    </w:p>
    <w:p w14:paraId="5AB2D751" w14:textId="77777777" w:rsidR="00661F06" w:rsidRDefault="00000000">
      <w:pPr>
        <w:numPr>
          <w:ilvl w:val="0"/>
          <w:numId w:val="4"/>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El tour opera con un mínimo de 02 pasajeros.</w:t>
      </w:r>
    </w:p>
    <w:p w14:paraId="19FB2F32" w14:textId="77777777" w:rsidR="00661F06" w:rsidRDefault="00000000">
      <w:pPr>
        <w:numPr>
          <w:ilvl w:val="0"/>
          <w:numId w:val="4"/>
        </w:numPr>
        <w:pBdr>
          <w:top w:val="nil"/>
          <w:left w:val="nil"/>
          <w:bottom w:val="nil"/>
          <w:right w:val="nil"/>
          <w:between w:val="nil"/>
        </w:pBdr>
        <w:spacing w:after="0"/>
        <w:jc w:val="both"/>
        <w:rPr>
          <w:rFonts w:ascii="Open Sans" w:eastAsia="Open Sans" w:hAnsi="Open Sans" w:cs="Open Sans"/>
          <w:b/>
          <w:bCs/>
          <w:color w:val="000000"/>
        </w:rPr>
      </w:pPr>
      <w:r>
        <w:rPr>
          <w:rFonts w:ascii="Open Sans" w:eastAsia="Open Sans" w:hAnsi="Open Sans" w:cs="Open Sans"/>
          <w:b/>
          <w:bCs/>
          <w:color w:val="000000"/>
        </w:rPr>
        <w:t xml:space="preserve">(**) Tarifas orientativas. La tarifa se confirmará en el momento de la reserva. Consultar tarifas para salidas </w:t>
      </w:r>
      <w:r>
        <w:rPr>
          <w:rFonts w:ascii="Open Sans" w:eastAsia="Open Sans" w:hAnsi="Open Sans" w:cs="Open Sans"/>
          <w:b/>
          <w:bCs/>
        </w:rPr>
        <w:t>durante el cruce</w:t>
      </w:r>
      <w:r>
        <w:rPr>
          <w:rFonts w:ascii="Open Sans" w:eastAsia="Open Sans" w:hAnsi="Open Sans" w:cs="Open Sans"/>
          <w:b/>
          <w:bCs/>
          <w:color w:val="000000"/>
        </w:rPr>
        <w:t xml:space="preserve"> de temporadas.</w:t>
      </w:r>
    </w:p>
    <w:p w14:paraId="544E52CD" w14:textId="77777777" w:rsidR="00661F06" w:rsidRDefault="00000000">
      <w:pPr>
        <w:numPr>
          <w:ilvl w:val="0"/>
          <w:numId w:val="4"/>
        </w:numPr>
        <w:spacing w:after="0" w:line="240" w:lineRule="auto"/>
        <w:rPr>
          <w:rFonts w:ascii="Open Sans" w:eastAsia="Open Sans" w:hAnsi="Open Sans" w:cs="Open Sans"/>
        </w:rPr>
      </w:pPr>
      <w:r>
        <w:rPr>
          <w:rFonts w:ascii="Open Sans" w:eastAsia="Open Sans" w:hAnsi="Open Sans" w:cs="Open Sans"/>
        </w:rPr>
        <w:t xml:space="preserve">Se aplicará un </w:t>
      </w:r>
      <w:r>
        <w:rPr>
          <w:rFonts w:ascii="Open Sans" w:eastAsia="Open Sans" w:hAnsi="Open Sans" w:cs="Open Sans"/>
          <w:b/>
          <w:bCs/>
        </w:rPr>
        <w:t>sobrecargo</w:t>
      </w:r>
      <w:r>
        <w:rPr>
          <w:rFonts w:ascii="Open Sans" w:eastAsia="Open Sans" w:hAnsi="Open Sans" w:cs="Open Sans"/>
        </w:rPr>
        <w:t xml:space="preserve"> en todos los servicios durante las siguientes fechas: 18 y 19 de septiembre, 24, 25, y 31 de diciembre/ El 1 de enero, no operan servicios de ningún tipo. Los costos adicionales serán informados al reservar.</w:t>
      </w:r>
    </w:p>
    <w:p w14:paraId="5BCB60CE" w14:textId="77777777" w:rsidR="00661F06" w:rsidRDefault="00000000">
      <w:pPr>
        <w:numPr>
          <w:ilvl w:val="0"/>
          <w:numId w:val="4"/>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Recomendaciones de vuelos:</w:t>
      </w:r>
    </w:p>
    <w:p w14:paraId="244DB2FA" w14:textId="77777777" w:rsidR="00661F06" w:rsidRDefault="00000000">
      <w:pPr>
        <w:numPr>
          <w:ilvl w:val="0"/>
          <w:numId w:val="5"/>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 xml:space="preserve">Santiago (SCL) / Calama (CJC): </w:t>
      </w:r>
      <w:r>
        <w:rPr>
          <w:rFonts w:ascii="Open Sans" w:eastAsia="Open Sans" w:hAnsi="Open Sans" w:cs="Open Sans"/>
        </w:rPr>
        <w:t>Arriba</w:t>
      </w:r>
      <w:r>
        <w:rPr>
          <w:rFonts w:ascii="Open Sans" w:eastAsia="Open Sans" w:hAnsi="Open Sans" w:cs="Open Sans"/>
          <w:color w:val="000000"/>
        </w:rPr>
        <w:t xml:space="preserve"> a Calama antes de las 11:00 horas.</w:t>
      </w:r>
    </w:p>
    <w:p w14:paraId="53D7E920" w14:textId="77777777" w:rsidR="00661F06" w:rsidRDefault="00000000">
      <w:pPr>
        <w:numPr>
          <w:ilvl w:val="0"/>
          <w:numId w:val="5"/>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Calama (CJC) / Santiago (SCL): Salir a Santiago a partir de las 17:00 horas.</w:t>
      </w:r>
    </w:p>
    <w:p w14:paraId="1D175555" w14:textId="77777777" w:rsidR="00661F06" w:rsidRDefault="00000000">
      <w:pPr>
        <w:numPr>
          <w:ilvl w:val="0"/>
          <w:numId w:val="1"/>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Traslados fuera del horario establecido (08:00 A 20:00 Hrs.), deben ser considerados como privados.</w:t>
      </w:r>
    </w:p>
    <w:p w14:paraId="23315627" w14:textId="77777777" w:rsidR="00661F06" w:rsidRDefault="00000000">
      <w:pPr>
        <w:numPr>
          <w:ilvl w:val="0"/>
          <w:numId w:val="1"/>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Equipaje permitido en traslados: Una maleta normal por pasajero. La segunda pieza generará el cobro de tarifa por un segundo pasajero.</w:t>
      </w:r>
    </w:p>
    <w:p w14:paraId="36C2D974" w14:textId="77777777" w:rsidR="00661F06" w:rsidRDefault="00000000">
      <w:pPr>
        <w:numPr>
          <w:ilvl w:val="0"/>
          <w:numId w:val="1"/>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Son consideradas piezas adicionales, por tanto, tienen cobro de tarifa por pasajero adicional: Sillas de bebé, bicicletas, 2 piezas de equipaje, cajas, entre otros.</w:t>
      </w:r>
    </w:p>
    <w:p w14:paraId="6C1D1553" w14:textId="77777777" w:rsidR="00661F06" w:rsidRDefault="00000000">
      <w:pPr>
        <w:numPr>
          <w:ilvl w:val="0"/>
          <w:numId w:val="1"/>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El Drop off de las excursiones, es en la Plaza Principal de San Pedro.</w:t>
      </w:r>
    </w:p>
    <w:p w14:paraId="32C7F75B" w14:textId="77777777" w:rsidR="00661F06" w:rsidRDefault="00661F06">
      <w:pPr>
        <w:jc w:val="both"/>
        <w:rPr>
          <w:rFonts w:ascii="Open Sans" w:eastAsia="Open Sans" w:hAnsi="Open Sans" w:cs="Open Sans"/>
          <w:b/>
          <w:bCs/>
        </w:rPr>
      </w:pPr>
    </w:p>
    <w:sectPr w:rsidR="00661F06">
      <w:headerReference w:type="default" r:id="rId8"/>
      <w:footerReference w:type="default" r:id="rId9"/>
      <w:pgSz w:w="12240" w:h="15840"/>
      <w:pgMar w:top="1560" w:right="1608" w:bottom="709" w:left="1800" w:header="0" w:footer="40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F40642" w14:textId="77777777" w:rsidR="00CB1AAE" w:rsidRDefault="00CB1AAE">
      <w:pPr>
        <w:spacing w:after="0" w:line="240" w:lineRule="auto"/>
      </w:pPr>
      <w:r>
        <w:separator/>
      </w:r>
    </w:p>
  </w:endnote>
  <w:endnote w:type="continuationSeparator" w:id="0">
    <w:p w14:paraId="600DFEEB" w14:textId="77777777" w:rsidR="00CB1AAE" w:rsidRDefault="00CB1A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6DE70FF5-C09B-45AF-9A83-EBF80D678703}"/>
  </w:font>
  <w:font w:name="Courier New">
    <w:panose1 w:val="02070309020205020404"/>
    <w:charset w:val="00"/>
    <w:family w:val="modern"/>
    <w:pitch w:val="fixed"/>
    <w:sig w:usb0="E0002EFF" w:usb1="C0007843" w:usb2="00000009" w:usb3="00000000" w:csb0="000001FF" w:csb1="00000000"/>
  </w:font>
  <w:font w:name="Open Sans">
    <w:charset w:val="00"/>
    <w:family w:val="swiss"/>
    <w:pitch w:val="variable"/>
    <w:sig w:usb0="E00002EF" w:usb1="4000205B" w:usb2="00000028" w:usb3="00000000" w:csb0="0000019F" w:csb1="00000000"/>
    <w:embedRegular r:id="rId2" w:fontKey="{9BB45024-603B-4FEA-96C9-B1AD0A2ABB94}"/>
    <w:embedBold r:id="rId3" w:fontKey="{016D78C4-9886-4581-83FF-DFC94DE3822E}"/>
  </w:font>
  <w:font w:name="Calibri">
    <w:panose1 w:val="020F0502020204030204"/>
    <w:charset w:val="00"/>
    <w:family w:val="swiss"/>
    <w:pitch w:val="variable"/>
    <w:sig w:usb0="E4002EFF" w:usb1="C200247B" w:usb2="00000009" w:usb3="00000000" w:csb0="000001FF" w:csb1="00000000"/>
    <w:embedRegular r:id="rId4" w:fontKey="{C33FC489-F4A2-49E1-B133-8BCF40188969}"/>
    <w:embedBold r:id="rId5" w:fontKey="{C44507F0-4B8E-4678-BE25-331F24170A6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6" w:fontKey="{F7191B14-B541-4990-B5F4-D3C80B67B7A4}"/>
  </w:font>
  <w:font w:name="Cambria">
    <w:panose1 w:val="02040503050406030204"/>
    <w:charset w:val="00"/>
    <w:family w:val="roman"/>
    <w:pitch w:val="variable"/>
    <w:sig w:usb0="E00006FF" w:usb1="420024FF" w:usb2="02000000" w:usb3="00000000" w:csb0="0000019F" w:csb1="00000000"/>
    <w:embedRegular r:id="rId7" w:fontKey="{C07A7BB7-9FD2-447E-B8B6-7ED81E4621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5F667" w14:textId="77777777" w:rsidR="00661F06" w:rsidRDefault="00000000">
    <w:pPr>
      <w:pBdr>
        <w:top w:val="nil"/>
        <w:left w:val="nil"/>
        <w:bottom w:val="nil"/>
        <w:right w:val="nil"/>
        <w:between w:val="nil"/>
      </w:pBdr>
      <w:tabs>
        <w:tab w:val="center" w:pos="4153"/>
        <w:tab w:val="right" w:pos="8306"/>
      </w:tabs>
      <w:rPr>
        <w:color w:val="000000"/>
      </w:rPr>
    </w:pPr>
    <w:r>
      <w:rPr>
        <w:noProof/>
        <w:color w:val="000000"/>
      </w:rPr>
      <w:drawing>
        <wp:inline distT="0" distB="0" distL="0" distR="0" wp14:anchorId="521D089A" wp14:editId="3EDFDF87">
          <wp:extent cx="5608320" cy="6663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t="82928" r="882" b="14916"/>
                  <a:stretch>
                    <a:fillRect/>
                  </a:stretch>
                </pic:blipFill>
                <pic:spPr>
                  <a:xfrm>
                    <a:off x="0" y="0"/>
                    <a:ext cx="5608320" cy="6663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4228FB" w14:textId="77777777" w:rsidR="00CB1AAE" w:rsidRDefault="00CB1AAE">
      <w:pPr>
        <w:spacing w:after="0" w:line="240" w:lineRule="auto"/>
      </w:pPr>
      <w:r>
        <w:separator/>
      </w:r>
    </w:p>
  </w:footnote>
  <w:footnote w:type="continuationSeparator" w:id="0">
    <w:p w14:paraId="1CD759C3" w14:textId="77777777" w:rsidR="00CB1AAE" w:rsidRDefault="00CB1A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AFC66" w14:textId="77777777" w:rsidR="00661F06" w:rsidRDefault="00000000">
    <w:pPr>
      <w:pBdr>
        <w:top w:val="nil"/>
        <w:left w:val="nil"/>
        <w:bottom w:val="nil"/>
        <w:right w:val="nil"/>
        <w:between w:val="nil"/>
      </w:pBdr>
      <w:tabs>
        <w:tab w:val="center" w:pos="4153"/>
        <w:tab w:val="right" w:pos="8306"/>
      </w:tabs>
      <w:spacing w:after="0"/>
      <w:ind w:hanging="1800"/>
      <w:rPr>
        <w:color w:val="000000"/>
      </w:rPr>
    </w:pPr>
    <w:r>
      <w:rPr>
        <w:color w:val="000000"/>
      </w:rPr>
      <w:t xml:space="preserve">                                                               </w:t>
    </w:r>
    <w:r>
      <w:rPr>
        <w:noProof/>
      </w:rPr>
      <w:drawing>
        <wp:anchor distT="0" distB="0" distL="0" distR="0" simplePos="0" relativeHeight="251658240" behindDoc="0" locked="0" layoutInCell="1" hidden="0" allowOverlap="1" wp14:anchorId="211236AB" wp14:editId="52C8023B">
          <wp:simplePos x="0" y="0"/>
          <wp:positionH relativeFrom="column">
            <wp:posOffset>-1162049</wp:posOffset>
          </wp:positionH>
          <wp:positionV relativeFrom="paragraph">
            <wp:posOffset>0</wp:posOffset>
          </wp:positionV>
          <wp:extent cx="3438852" cy="1337720"/>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3438852" cy="133772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5E0A6F8B" wp14:editId="516606BB">
          <wp:simplePos x="0" y="0"/>
          <wp:positionH relativeFrom="column">
            <wp:posOffset>5316855</wp:posOffset>
          </wp:positionH>
          <wp:positionV relativeFrom="paragraph">
            <wp:posOffset>11430</wp:posOffset>
          </wp:positionV>
          <wp:extent cx="1293495" cy="1315085"/>
          <wp:effectExtent l="0" t="0" r="0" b="0"/>
          <wp:wrapTopAndBottom distT="0" dist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293495" cy="131508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825C3"/>
    <w:multiLevelType w:val="multilevel"/>
    <w:tmpl w:val="B00C51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9258FF"/>
    <w:multiLevelType w:val="multilevel"/>
    <w:tmpl w:val="CD7E14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AE1019B"/>
    <w:multiLevelType w:val="multilevel"/>
    <w:tmpl w:val="9B080C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7166912"/>
    <w:multiLevelType w:val="multilevel"/>
    <w:tmpl w:val="4F62F2A4"/>
    <w:lvl w:ilvl="0">
      <w:start w:val="18"/>
      <w:numFmt w:val="bullet"/>
      <w:lvlText w:val="-"/>
      <w:lvlJc w:val="left"/>
      <w:pPr>
        <w:ind w:left="1080" w:hanging="360"/>
      </w:pPr>
      <w:rPr>
        <w:rFonts w:ascii="Open Sans" w:eastAsia="Open Sans" w:hAnsi="Open Sans" w:cs="Open San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751D1BD2"/>
    <w:multiLevelType w:val="multilevel"/>
    <w:tmpl w:val="381019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55165111">
    <w:abstractNumId w:val="4"/>
  </w:num>
  <w:num w:numId="2" w16cid:durableId="1963607295">
    <w:abstractNumId w:val="1"/>
  </w:num>
  <w:num w:numId="3" w16cid:durableId="159389620">
    <w:abstractNumId w:val="0"/>
  </w:num>
  <w:num w:numId="4" w16cid:durableId="753085452">
    <w:abstractNumId w:val="2"/>
  </w:num>
  <w:num w:numId="5" w16cid:durableId="19813256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1F06"/>
    <w:rsid w:val="00253321"/>
    <w:rsid w:val="00661F06"/>
    <w:rsid w:val="0088304E"/>
    <w:rsid w:val="009A19D3"/>
    <w:rsid w:val="00CB1AA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21927A"/>
  <w15:docId w15:val="{57A85FC9-718D-4F4B-B98D-198CCDCE0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sing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sing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cS6zs50KO4e4y+Cv1bj1lxlN3Q==">CgMxLjA4AHIhMWdPSlFqaDF2LUpfQXAxSEZsSVp3WkdMM0ZYWHl1SUFG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1072</Words>
  <Characters>5901</Characters>
  <Application>Microsoft Office Word</Application>
  <DocSecurity>0</DocSecurity>
  <Lines>49</Lines>
  <Paragraphs>13</Paragraphs>
  <ScaleCrop>false</ScaleCrop>
  <Company/>
  <LinksUpToDate>false</LinksUpToDate>
  <CharactersWithSpaces>6960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Prisma xxxx</cp:lastModifiedBy>
  <cp:revision>3</cp:revision>
  <dcterms:created xsi:type="dcterms:W3CDTF">2026-06-07T23:46:00Z</dcterms:created>
  <dcterms:modified xsi:type="dcterms:W3CDTF">2026-06-07T23:52:00Z</dcterms:modified>
</cp:coreProperties>
</file>